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66B45324" w:rsidR="00A62C8C" w:rsidRDefault="00A62C8C" w:rsidP="00134613">
      <w:r>
        <w:t>What is your employme</w:t>
      </w:r>
      <w:r w:rsidR="00766A2E">
        <w:t xml:space="preserve">nt contract status for </w:t>
      </w:r>
      <w:r w:rsidR="00766A2E" w:rsidRPr="00A452EB">
        <w:t>202</w:t>
      </w:r>
      <w:r w:rsidR="006F0495">
        <w:t>3</w:t>
      </w:r>
      <w:r w:rsidR="00766A2E" w:rsidRPr="00A452EB">
        <w:t>-202</w:t>
      </w:r>
      <w:r w:rsidR="006F0495">
        <w:t>4</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334B261C" w:rsidR="00CE1783" w:rsidRPr="00966BC5" w:rsidRDefault="00CE1783">
      <w:pPr>
        <w:spacing w:before="120" w:after="120"/>
        <w:jc w:val="both"/>
        <w:rPr>
          <w:b/>
          <w:color w:val="C000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966BC5">
        <w:rPr>
          <w:rStyle w:val="Emphasis"/>
          <w:b/>
          <w:color w:val="C00000"/>
          <w:sz w:val="21"/>
          <w:szCs w:val="21"/>
        </w:rPr>
        <w:t xml:space="preserve">The </w:t>
      </w:r>
      <w:r w:rsidR="00966BC5">
        <w:rPr>
          <w:rStyle w:val="Emphasis"/>
          <w:b/>
          <w:color w:val="C00000"/>
          <w:sz w:val="21"/>
          <w:szCs w:val="21"/>
        </w:rPr>
        <w:t>Chadwick R-I</w:t>
      </w:r>
      <w:r w:rsidR="00BB4FE4" w:rsidRPr="00966BC5">
        <w:rPr>
          <w:rStyle w:val="Emphasis"/>
          <w:b/>
          <w:color w:val="C00000"/>
          <w:sz w:val="21"/>
          <w:szCs w:val="21"/>
        </w:rPr>
        <w:t xml:space="preserve"> </w:t>
      </w:r>
      <w:r w:rsidRPr="00966BC5">
        <w:rPr>
          <w:rStyle w:val="Emphasis"/>
          <w:b/>
          <w:color w:val="C00000"/>
          <w:sz w:val="21"/>
          <w:szCs w:val="21"/>
        </w:rPr>
        <w:t>Board of Education reserves the right to conduct a criminal background check on any and all applicants.</w:t>
      </w:r>
      <w:r w:rsidRPr="00966BC5">
        <w:rPr>
          <w:b/>
          <w:color w:val="C0000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393AE31B" w:rsidR="008C32FC" w:rsidRPr="000C18E7"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966BC5">
        <w:rPr>
          <w:b/>
          <w:bCs/>
          <w:i/>
          <w:iCs/>
          <w:color w:val="C00000"/>
          <w:sz w:val="22"/>
        </w:rPr>
        <w:t>Chadwick R-I</w:t>
      </w:r>
      <w:r w:rsidR="003A43C3" w:rsidRPr="000C18E7">
        <w:rPr>
          <w:b/>
          <w:bCs/>
          <w:i/>
          <w:iCs/>
          <w:color w:val="C00000"/>
          <w:sz w:val="22"/>
        </w:rPr>
        <w:t xml:space="preserve"> </w:t>
      </w:r>
      <w:r w:rsidRPr="00966BC5">
        <w:rPr>
          <w:b/>
          <w:bCs/>
          <w:i/>
          <w:iCs/>
          <w:color w:val="C00000"/>
          <w:sz w:val="22"/>
        </w:rPr>
        <w:t>Superintendent Search</w:t>
      </w:r>
      <w:r w:rsidR="009013FD" w:rsidRPr="000C18E7">
        <w:rPr>
          <w:sz w:val="22"/>
        </w:rPr>
        <w:t>,</w:t>
      </w:r>
      <w:r w:rsidR="000C18E7" w:rsidRPr="000C18E7">
        <w:rPr>
          <w:sz w:val="22"/>
        </w:rPr>
        <w:t xml:space="preserve"> </w:t>
      </w:r>
      <w:r w:rsidR="00467B05">
        <w:rPr>
          <w:sz w:val="22"/>
        </w:rPr>
        <w:t>Dr. Paul Ricker</w:t>
      </w:r>
      <w:r w:rsidRPr="000C18E7">
        <w:rPr>
          <w:sz w:val="22"/>
        </w:rPr>
        <w:t>, Search Consultant.  Direct a</w:t>
      </w:r>
      <w:r w:rsidR="00432FC4" w:rsidRPr="000C18E7">
        <w:rPr>
          <w:sz w:val="22"/>
        </w:rPr>
        <w:t>l</w:t>
      </w:r>
      <w:r w:rsidR="002B6492" w:rsidRPr="000C18E7">
        <w:rPr>
          <w:sz w:val="22"/>
        </w:rPr>
        <w:t xml:space="preserve">l questions to:  </w:t>
      </w:r>
      <w:r w:rsidR="00467B05">
        <w:rPr>
          <w:sz w:val="22"/>
        </w:rPr>
        <w:t>Dr. Paul Ricker</w:t>
      </w:r>
      <w:r w:rsidRPr="000C18E7">
        <w:rPr>
          <w:sz w:val="22"/>
        </w:rPr>
        <w:t xml:space="preserve">, Search </w:t>
      </w:r>
      <w:r w:rsidR="00432FC4" w:rsidRPr="000C18E7">
        <w:rPr>
          <w:sz w:val="22"/>
        </w:rPr>
        <w:t>C</w:t>
      </w:r>
      <w:r w:rsidR="002B6492" w:rsidRPr="000C18E7">
        <w:rPr>
          <w:sz w:val="22"/>
        </w:rPr>
        <w:t>onsultant, Phone: (</w:t>
      </w:r>
      <w:r w:rsidR="000C18E7" w:rsidRPr="000C18E7">
        <w:rPr>
          <w:sz w:val="22"/>
        </w:rPr>
        <w:t>573</w:t>
      </w:r>
      <w:r w:rsidR="002B6492" w:rsidRPr="000C18E7">
        <w:rPr>
          <w:sz w:val="22"/>
        </w:rPr>
        <w:t xml:space="preserve">) </w:t>
      </w:r>
      <w:r w:rsidR="00467B05">
        <w:rPr>
          <w:sz w:val="22"/>
        </w:rPr>
        <w:t>365-4703</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467B05" w:rsidRPr="00966BC5">
          <w:rPr>
            <w:rStyle w:val="Hyperlink"/>
            <w:b/>
            <w:bCs/>
            <w:color w:val="C00000"/>
          </w:rPr>
          <w:t>paulricker1@charter.net</w:t>
        </w:r>
      </w:hyperlink>
      <w:r w:rsidR="00DB2912" w:rsidRPr="00D460AD">
        <w:rPr>
          <w:b/>
          <w:bCs/>
          <w:color w:val="0033CC"/>
          <w:sz w:val="22"/>
        </w:rPr>
        <w:t>.</w:t>
      </w:r>
    </w:p>
    <w:p w14:paraId="22075D61" w14:textId="15335E43"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966BC5">
        <w:rPr>
          <w:b/>
          <w:color w:val="C00000"/>
          <w:sz w:val="22"/>
        </w:rPr>
        <w:t>Chadwick R-I</w:t>
      </w:r>
      <w:r w:rsidR="00E163E5" w:rsidRPr="00966BC5">
        <w:rPr>
          <w:b/>
          <w:color w:val="C00000"/>
          <w:sz w:val="22"/>
        </w:rPr>
        <w:t xml:space="preserve"> </w:t>
      </w:r>
      <w:r w:rsidRPr="00966BC5">
        <w:rPr>
          <w:b/>
          <w:color w:val="C00000"/>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103D0E58" w:rsidR="00CE1783" w:rsidRDefault="00DB4124">
      <w:pPr>
        <w:numPr>
          <w:ilvl w:val="0"/>
          <w:numId w:val="1"/>
        </w:numPr>
        <w:spacing w:before="120" w:after="120"/>
        <w:rPr>
          <w:sz w:val="22"/>
        </w:rPr>
      </w:pPr>
      <w:r>
        <w:rPr>
          <w:sz w:val="22"/>
        </w:rPr>
        <w:t>Cover letter directed t</w:t>
      </w:r>
      <w:r w:rsidR="00280832">
        <w:rPr>
          <w:sz w:val="22"/>
        </w:rPr>
        <w:t xml:space="preserve">o the </w:t>
      </w:r>
      <w:r w:rsidR="00966BC5">
        <w:rPr>
          <w:b/>
          <w:color w:val="C00000"/>
          <w:sz w:val="22"/>
        </w:rPr>
        <w:t>Chadwick R-I</w:t>
      </w:r>
      <w:r w:rsidR="00A452EB" w:rsidRPr="00966BC5">
        <w:rPr>
          <w:b/>
          <w:color w:val="C00000"/>
          <w:sz w:val="22"/>
        </w:rPr>
        <w:t xml:space="preserve"> </w:t>
      </w:r>
      <w:r w:rsidR="00CE1783" w:rsidRPr="00966BC5">
        <w:rPr>
          <w:b/>
          <w:color w:val="C0000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6730A52A"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966BC5">
        <w:rPr>
          <w:rFonts w:ascii="Times New Roman" w:hAnsi="Times New Roman" w:cs="Times New Roman"/>
          <w:b/>
          <w:bCs/>
          <w:i/>
          <w:iCs/>
          <w:color w:val="C00000"/>
          <w:sz w:val="22"/>
          <w:u w:val="single"/>
        </w:rPr>
        <w:t>Chadwick R-I</w:t>
      </w:r>
      <w:r w:rsidR="004D218B" w:rsidRPr="00966BC5">
        <w:rPr>
          <w:rFonts w:ascii="Times New Roman" w:hAnsi="Times New Roman" w:cs="Times New Roman"/>
          <w:b/>
          <w:bCs/>
          <w:i/>
          <w:iCs/>
          <w:color w:val="C00000"/>
          <w:sz w:val="22"/>
          <w:u w:val="single"/>
        </w:rPr>
        <w:t xml:space="preserve"> </w:t>
      </w:r>
      <w:r w:rsidR="00280832" w:rsidRPr="00966BC5">
        <w:rPr>
          <w:rFonts w:ascii="Times New Roman" w:hAnsi="Times New Roman" w:cs="Times New Roman"/>
          <w:b/>
          <w:bCs/>
          <w:i/>
          <w:iCs/>
          <w:color w:val="C0000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467B05">
        <w:rPr>
          <w:rFonts w:ascii="Times New Roman" w:hAnsi="Times New Roman" w:cs="Times New Roman"/>
          <w:sz w:val="22"/>
        </w:rPr>
        <w:t>Dr. Paul Ricker</w:t>
      </w:r>
      <w:r w:rsidR="00B6183C" w:rsidRPr="000C18E7">
        <w:rPr>
          <w:rFonts w:ascii="Times New Roman" w:hAnsi="Times New Roman" w:cs="Times New Roman"/>
          <w:sz w:val="22"/>
        </w:rPr>
        <w:t xml:space="preserve">, Search Consultant, </w:t>
      </w:r>
      <w:r w:rsidR="00467B05">
        <w:rPr>
          <w:rFonts w:ascii="Times New Roman" w:hAnsi="Times New Roman" w:cs="Times New Roman"/>
          <w:sz w:val="22"/>
        </w:rPr>
        <w:t>1889 Bittersweet Road, Lake Ozark, Missouri, 65049</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14CBDB12"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0F55C9">
              <w:rPr>
                <w:rFonts w:ascii="Arial" w:hAnsi="Arial" w:cs="Arial"/>
                <w:b/>
                <w:i/>
                <w:color w:val="C00000"/>
                <w:sz w:val="20"/>
                <w:szCs w:val="20"/>
              </w:rPr>
              <w:t>Chadwick R-I</w:t>
            </w:r>
            <w:r w:rsidR="00467B05" w:rsidRPr="00966BC5">
              <w:rPr>
                <w:rFonts w:ascii="Arial" w:hAnsi="Arial" w:cs="Arial"/>
                <w:b/>
                <w:i/>
                <w:color w:val="C00000"/>
                <w:sz w:val="20"/>
                <w:szCs w:val="20"/>
              </w:rPr>
              <w:t>I</w:t>
            </w:r>
            <w:r w:rsidR="004D218B" w:rsidRPr="00966BC5">
              <w:rPr>
                <w:rFonts w:ascii="Arial" w:hAnsi="Arial" w:cs="Arial"/>
                <w:b/>
                <w:i/>
                <w:color w:val="C00000"/>
                <w:sz w:val="20"/>
                <w:szCs w:val="20"/>
              </w:rPr>
              <w:t xml:space="preserve"> </w:t>
            </w:r>
            <w:r w:rsidR="007F6E4D" w:rsidRPr="00966BC5">
              <w:rPr>
                <w:rFonts w:ascii="Arial" w:hAnsi="Arial" w:cs="Arial"/>
                <w:b/>
                <w:i/>
                <w:color w:val="C00000"/>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 xml:space="preserve">ual </w:t>
            </w:r>
            <w:r w:rsidR="003957BA" w:rsidRPr="00D460AD">
              <w:rPr>
                <w:rFonts w:ascii="Arial" w:hAnsi="Arial" w:cs="Arial"/>
                <w:i/>
                <w:sz w:val="20"/>
                <w:szCs w:val="20"/>
              </w:rPr>
              <w:t>has</w:t>
            </w:r>
            <w:r w:rsidR="007F6E4D" w:rsidRPr="00D460AD">
              <w:rPr>
                <w:rFonts w:ascii="Arial" w:hAnsi="Arial" w:cs="Arial"/>
                <w:i/>
                <w:sz w:val="20"/>
                <w:szCs w:val="20"/>
              </w:rPr>
              <w:t xml:space="preserve"> been designated to coordinate the </w:t>
            </w:r>
            <w:r w:rsidR="00E163E5" w:rsidRPr="00D460AD">
              <w:rPr>
                <w:rFonts w:ascii="Arial" w:hAnsi="Arial" w:cs="Arial"/>
                <w:i/>
                <w:sz w:val="20"/>
                <w:szCs w:val="20"/>
              </w:rPr>
              <w:t>district’s</w:t>
            </w:r>
            <w:r w:rsidR="007F6E4D" w:rsidRPr="00D460AD">
              <w:rPr>
                <w:rFonts w:ascii="Arial" w:hAnsi="Arial" w:cs="Arial"/>
                <w:i/>
                <w:sz w:val="20"/>
                <w:szCs w:val="20"/>
              </w:rPr>
              <w:t xml:space="preserve"> efforts to comply with Section 504, Title II, the Age Act, a</w:t>
            </w:r>
            <w:r w:rsidR="00280832" w:rsidRPr="00D460AD">
              <w:rPr>
                <w:rFonts w:ascii="Arial" w:hAnsi="Arial" w:cs="Arial"/>
                <w:i/>
                <w:sz w:val="20"/>
                <w:szCs w:val="20"/>
              </w:rPr>
              <w:t xml:space="preserve">nd Title IX:  </w:t>
            </w:r>
            <w:r w:rsidR="00966BC5">
              <w:rPr>
                <w:rFonts w:ascii="Arial" w:hAnsi="Arial" w:cs="Arial"/>
                <w:i/>
                <w:sz w:val="20"/>
                <w:szCs w:val="20"/>
              </w:rPr>
              <w:t>Mr. Michael Wallace</w:t>
            </w:r>
            <w:r w:rsidR="00AE786C" w:rsidRPr="00D460AD">
              <w:rPr>
                <w:rFonts w:ascii="Arial" w:hAnsi="Arial" w:cs="Arial"/>
                <w:i/>
                <w:sz w:val="20"/>
                <w:szCs w:val="20"/>
              </w:rPr>
              <w:t xml:space="preserve">, </w:t>
            </w:r>
            <w:r w:rsidR="00966BC5">
              <w:rPr>
                <w:rFonts w:ascii="Arial" w:hAnsi="Arial" w:cs="Arial"/>
                <w:i/>
                <w:sz w:val="20"/>
                <w:szCs w:val="20"/>
              </w:rPr>
              <w:t xml:space="preserve">Chadwick R-I </w:t>
            </w:r>
            <w:r w:rsidR="004129DB" w:rsidRPr="00D460AD">
              <w:rPr>
                <w:rFonts w:ascii="Arial" w:hAnsi="Arial" w:cs="Arial"/>
                <w:i/>
                <w:sz w:val="20"/>
                <w:szCs w:val="20"/>
              </w:rPr>
              <w:t xml:space="preserve">School District, </w:t>
            </w:r>
            <w:r w:rsidR="00966BC5">
              <w:rPr>
                <w:rFonts w:ascii="Arial" w:hAnsi="Arial" w:cs="Arial"/>
                <w:i/>
                <w:sz w:val="20"/>
                <w:szCs w:val="20"/>
              </w:rPr>
              <w:t>7090 State Highway 125, Chadwick, Missouri, 65629</w:t>
            </w:r>
            <w:r w:rsidR="004129DB" w:rsidRPr="00D460AD">
              <w:rPr>
                <w:rFonts w:ascii="Arial" w:hAnsi="Arial" w:cs="Arial"/>
                <w:i/>
                <w:sz w:val="20"/>
                <w:szCs w:val="20"/>
              </w:rPr>
              <w:t>.  Phone number: (</w:t>
            </w:r>
            <w:r w:rsidR="00966BC5">
              <w:rPr>
                <w:rFonts w:ascii="Arial" w:hAnsi="Arial" w:cs="Arial"/>
                <w:i/>
                <w:sz w:val="20"/>
                <w:szCs w:val="20"/>
              </w:rPr>
              <w:t>417</w:t>
            </w:r>
            <w:r w:rsidR="004129DB" w:rsidRPr="00D460AD">
              <w:rPr>
                <w:rFonts w:ascii="Arial" w:hAnsi="Arial" w:cs="Arial"/>
                <w:i/>
                <w:sz w:val="20"/>
                <w:szCs w:val="20"/>
              </w:rPr>
              <w:t xml:space="preserve">) </w:t>
            </w:r>
            <w:r w:rsidR="00966BC5">
              <w:rPr>
                <w:rFonts w:ascii="Arial" w:hAnsi="Arial" w:cs="Arial"/>
                <w:i/>
                <w:sz w:val="20"/>
                <w:szCs w:val="20"/>
              </w:rPr>
              <w:t>634</w:t>
            </w:r>
            <w:r w:rsidR="003A43C3" w:rsidRPr="00D460AD">
              <w:rPr>
                <w:rFonts w:ascii="Arial" w:hAnsi="Arial" w:cs="Arial"/>
                <w:i/>
                <w:sz w:val="20"/>
                <w:szCs w:val="20"/>
              </w:rPr>
              <w:t>-</w:t>
            </w:r>
            <w:r w:rsidR="00966BC5">
              <w:rPr>
                <w:rFonts w:ascii="Arial" w:hAnsi="Arial" w:cs="Arial"/>
                <w:i/>
                <w:sz w:val="20"/>
                <w:szCs w:val="20"/>
              </w:rPr>
              <w:t>3588</w:t>
            </w:r>
            <w:r w:rsidR="00AE786C" w:rsidRPr="00D460AD">
              <w:rPr>
                <w:rFonts w:ascii="Arial" w:hAnsi="Arial" w:cs="Arial"/>
                <w:i/>
                <w:sz w:val="20"/>
                <w:szCs w:val="20"/>
              </w:rPr>
              <w:t xml:space="preserve">.  </w:t>
            </w:r>
            <w:r w:rsidR="007F6E4D" w:rsidRPr="00D460AD">
              <w:rPr>
                <w:rFonts w:ascii="Arial" w:hAnsi="Arial" w:cs="Arial"/>
                <w:i/>
                <w:sz w:val="20"/>
                <w:szCs w:val="20"/>
              </w:rPr>
              <w:t xml:space="preserve"> For further information on notice of non-discrimination, visit </w:t>
            </w:r>
            <w:hyperlink r:id="rId9" w:history="1">
              <w:r w:rsidR="007F6E4D" w:rsidRPr="00966BC5">
                <w:rPr>
                  <w:rStyle w:val="Hyperlink"/>
                  <w:rFonts w:ascii="Arial" w:hAnsi="Arial" w:cs="Arial"/>
                  <w:b/>
                  <w:bCs/>
                  <w:i/>
                  <w:color w:val="C00000"/>
                  <w:sz w:val="20"/>
                  <w:szCs w:val="20"/>
                </w:rPr>
                <w:t>http://wdcrobcolp01.ed.gov/CFAPPS/OCR/contactus.cfm</w:t>
              </w:r>
            </w:hyperlink>
            <w:r w:rsidR="007F6E4D" w:rsidRPr="00D460AD">
              <w:rPr>
                <w:rFonts w:ascii="Arial" w:hAnsi="Arial" w:cs="Arial"/>
                <w:i/>
                <w:color w:val="0033CC"/>
                <w:sz w:val="20"/>
                <w:szCs w:val="20"/>
              </w:rPr>
              <w:t xml:space="preserve"> </w:t>
            </w:r>
            <w:r w:rsidR="007F6E4D" w:rsidRPr="00D460AD">
              <w:rPr>
                <w:rFonts w:ascii="Arial" w:hAnsi="Arial" w:cs="Arial"/>
                <w:i/>
                <w:sz w:val="20"/>
                <w:szCs w:val="20"/>
              </w:rPr>
              <w:t>for the address</w:t>
            </w:r>
            <w:r w:rsidR="007F6E4D" w:rsidRPr="002B6492">
              <w:rPr>
                <w:rFonts w:ascii="Arial" w:hAnsi="Arial" w:cs="Arial"/>
                <w:i/>
                <w:sz w:val="20"/>
                <w:szCs w:val="20"/>
              </w:rPr>
              <w:t xml:space="preserve">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51C9" w14:textId="77777777" w:rsidR="009B32DD" w:rsidRDefault="009B32DD">
      <w:r>
        <w:separator/>
      </w:r>
    </w:p>
  </w:endnote>
  <w:endnote w:type="continuationSeparator" w:id="0">
    <w:p w14:paraId="359044BD" w14:textId="77777777" w:rsidR="009B32DD" w:rsidRDefault="009B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1790" w14:textId="77777777" w:rsidR="008E30E4" w:rsidRDefault="008E3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157D" w14:textId="77777777" w:rsidR="008E30E4" w:rsidRDefault="008E3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75AA" w14:textId="77777777" w:rsidR="008E30E4" w:rsidRDefault="008E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D858" w14:textId="77777777" w:rsidR="009B32DD" w:rsidRDefault="009B32DD">
      <w:r>
        <w:separator/>
      </w:r>
    </w:p>
  </w:footnote>
  <w:footnote w:type="continuationSeparator" w:id="0">
    <w:p w14:paraId="57A3E7C5" w14:textId="77777777" w:rsidR="009B32DD" w:rsidRDefault="009B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C24D" w14:textId="77777777" w:rsidR="008E30E4" w:rsidRDefault="008E3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rsidRPr="00F550B1" w14:paraId="43024EB8" w14:textId="77777777" w:rsidTr="00776EFB">
      <w:trPr>
        <w:trHeight w:val="1581"/>
      </w:trPr>
      <w:tc>
        <w:tcPr>
          <w:tcW w:w="1739" w:type="dxa"/>
        </w:tcPr>
        <w:p w14:paraId="36EBE26E" w14:textId="77777777" w:rsidR="0041557E" w:rsidRPr="00EF0231" w:rsidRDefault="0041557E" w:rsidP="0041557E">
          <w:pPr>
            <w:rPr>
              <w:color w:val="0066CC"/>
            </w:rPr>
          </w:pPr>
        </w:p>
        <w:p w14:paraId="125A77E5" w14:textId="77777777" w:rsidR="00CE1783" w:rsidRPr="00F550B1" w:rsidRDefault="00766A2E" w:rsidP="008279A2">
          <w:pPr>
            <w:jc w:val="center"/>
            <w:rPr>
              <w:color w:val="003399"/>
            </w:rPr>
          </w:pPr>
          <w:r w:rsidRPr="00F550B1">
            <w:rPr>
              <w:noProof/>
              <w:color w:val="003399"/>
            </w:rPr>
            <w:drawing>
              <wp:inline distT="0" distB="0" distL="0" distR="0" wp14:anchorId="64AF35BC" wp14:editId="42A47886">
                <wp:extent cx="986287" cy="866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431" cy="875927"/>
                        </a:xfrm>
                        <a:prstGeom prst="rect">
                          <a:avLst/>
                        </a:prstGeom>
                        <a:noFill/>
                        <a:ln w="9525">
                          <a:noFill/>
                          <a:miter lim="800000"/>
                          <a:headEnd/>
                          <a:tailEnd/>
                        </a:ln>
                      </pic:spPr>
                    </pic:pic>
                  </a:graphicData>
                </a:graphic>
              </wp:inline>
            </w:drawing>
          </w:r>
        </w:p>
      </w:tc>
      <w:tc>
        <w:tcPr>
          <w:tcW w:w="7181" w:type="dxa"/>
        </w:tcPr>
        <w:p w14:paraId="33B64F2E" w14:textId="77777777" w:rsidR="00766A2E" w:rsidRPr="00F550B1" w:rsidRDefault="00766A2E" w:rsidP="00776EFB">
          <w:pPr>
            <w:tabs>
              <w:tab w:val="left" w:pos="3130"/>
            </w:tabs>
            <w:jc w:val="center"/>
            <w:rPr>
              <w:b/>
              <w:i/>
              <w:color w:val="003399"/>
            </w:rPr>
          </w:pPr>
        </w:p>
        <w:p w14:paraId="74085A05" w14:textId="5126938E" w:rsidR="00557742" w:rsidRPr="00966BC5" w:rsidRDefault="00966BC5" w:rsidP="00557742">
          <w:pPr>
            <w:pStyle w:val="Header"/>
            <w:jc w:val="center"/>
            <w:rPr>
              <w:rFonts w:ascii="BKFFOD+Arial,Bold" w:hAnsi="BKFFOD+Arial,Bold" w:cs="BKFFOD+Arial,Bold"/>
              <w:b/>
              <w:bCs/>
              <w:color w:val="C00000"/>
              <w:sz w:val="32"/>
              <w:szCs w:val="32"/>
            </w:rPr>
          </w:pPr>
          <w:r>
            <w:rPr>
              <w:rFonts w:ascii="BKFFOD+Arial,Bold" w:hAnsi="BKFFOD+Arial,Bold" w:cs="BKFFOD+Arial,Bold"/>
              <w:b/>
              <w:bCs/>
              <w:color w:val="C00000"/>
              <w:sz w:val="32"/>
              <w:szCs w:val="32"/>
            </w:rPr>
            <w:t>Chadwick R-I</w:t>
          </w:r>
          <w:r w:rsidR="00BB4FE4" w:rsidRPr="00966BC5">
            <w:rPr>
              <w:rFonts w:ascii="BKFFOD+Arial,Bold" w:hAnsi="BKFFOD+Arial,Bold" w:cs="BKFFOD+Arial,Bold"/>
              <w:b/>
              <w:bCs/>
              <w:color w:val="C00000"/>
              <w:sz w:val="32"/>
              <w:szCs w:val="32"/>
            </w:rPr>
            <w:t xml:space="preserve"> </w:t>
          </w:r>
          <w:r w:rsidR="00557742" w:rsidRPr="00966BC5">
            <w:rPr>
              <w:rFonts w:ascii="BKFFOD+Arial,Bold" w:hAnsi="BKFFOD+Arial,Bold" w:cs="BKFFOD+Arial,Bold"/>
              <w:b/>
              <w:bCs/>
              <w:color w:val="C00000"/>
              <w:sz w:val="32"/>
              <w:szCs w:val="32"/>
            </w:rPr>
            <w:t>School District</w:t>
          </w:r>
        </w:p>
        <w:p w14:paraId="7F726880" w14:textId="3DA33D30" w:rsidR="00557742" w:rsidRPr="00966BC5" w:rsidRDefault="00467B05" w:rsidP="00557742">
          <w:pPr>
            <w:pStyle w:val="Heading1"/>
            <w:spacing w:before="0" w:after="0"/>
            <w:jc w:val="center"/>
            <w:rPr>
              <w:rFonts w:ascii="BKFFOD+Arial,Bold" w:hAnsi="BKFFOD+Arial,Bold" w:cs="BKFFOD+Arial,Bold"/>
              <w:bCs w:val="0"/>
              <w:color w:val="C00000"/>
            </w:rPr>
          </w:pPr>
          <w:r w:rsidRPr="00966BC5">
            <w:rPr>
              <w:rFonts w:ascii="BKFFOD+Arial,Bold" w:hAnsi="BKFFOD+Arial,Bold" w:cs="BKFFOD+Arial,Bold"/>
              <w:bCs w:val="0"/>
              <w:color w:val="C00000"/>
            </w:rPr>
            <w:t>C</w:t>
          </w:r>
          <w:r w:rsidR="00966BC5">
            <w:rPr>
              <w:rFonts w:ascii="BKFFOD+Arial,Bold" w:hAnsi="BKFFOD+Arial,Bold" w:cs="BKFFOD+Arial,Bold"/>
              <w:bCs w:val="0"/>
              <w:color w:val="C00000"/>
            </w:rPr>
            <w:t>hadwick</w:t>
          </w:r>
          <w:r w:rsidR="00557742" w:rsidRPr="00966BC5">
            <w:rPr>
              <w:rFonts w:ascii="BKFFOD+Arial,Bold" w:hAnsi="BKFFOD+Arial,Bold" w:cs="BKFFOD+Arial,Bold"/>
              <w:bCs w:val="0"/>
              <w:color w:val="C00000"/>
            </w:rPr>
            <w:t>, Missouri</w:t>
          </w:r>
        </w:p>
        <w:p w14:paraId="631FEBE9" w14:textId="7D248D6E" w:rsidR="00557742" w:rsidRPr="00966BC5" w:rsidRDefault="008E30E4" w:rsidP="008E30E4">
          <w:pPr>
            <w:tabs>
              <w:tab w:val="center" w:pos="3482"/>
              <w:tab w:val="right" w:pos="6965"/>
            </w:tabs>
            <w:rPr>
              <w:b/>
              <w:color w:val="C00000"/>
              <w:sz w:val="32"/>
              <w:szCs w:val="32"/>
            </w:rPr>
          </w:pPr>
          <w:r>
            <w:rPr>
              <w:b/>
              <w:color w:val="C00000"/>
              <w:sz w:val="32"/>
              <w:szCs w:val="32"/>
            </w:rPr>
            <w:tab/>
          </w:r>
          <w:r w:rsidR="00AE786C" w:rsidRPr="00966BC5">
            <w:rPr>
              <w:b/>
              <w:color w:val="C00000"/>
              <w:sz w:val="32"/>
              <w:szCs w:val="32"/>
            </w:rPr>
            <w:t xml:space="preserve">"Home of the </w:t>
          </w:r>
          <w:r w:rsidR="00966BC5">
            <w:rPr>
              <w:b/>
              <w:color w:val="C00000"/>
              <w:sz w:val="32"/>
              <w:szCs w:val="32"/>
            </w:rPr>
            <w:t>Cardinal</w:t>
          </w:r>
          <w:r w:rsidR="006F0495" w:rsidRPr="00966BC5">
            <w:rPr>
              <w:b/>
              <w:color w:val="C00000"/>
              <w:sz w:val="32"/>
              <w:szCs w:val="32"/>
            </w:rPr>
            <w:t>s</w:t>
          </w:r>
          <w:r w:rsidR="00557742" w:rsidRPr="00966BC5">
            <w:rPr>
              <w:b/>
              <w:color w:val="C00000"/>
              <w:sz w:val="32"/>
              <w:szCs w:val="32"/>
            </w:rPr>
            <w:t>"</w:t>
          </w:r>
          <w:r>
            <w:rPr>
              <w:b/>
              <w:color w:val="C00000"/>
              <w:sz w:val="32"/>
              <w:szCs w:val="32"/>
            </w:rPr>
            <w:tab/>
          </w:r>
        </w:p>
        <w:p w14:paraId="5AAA3BC2" w14:textId="1B5DE6C9" w:rsidR="00CE1783" w:rsidRPr="00F550B1" w:rsidRDefault="00557742" w:rsidP="00557742">
          <w:pPr>
            <w:jc w:val="center"/>
            <w:rPr>
              <w:b/>
              <w:i/>
              <w:color w:val="003399"/>
            </w:rPr>
          </w:pPr>
          <w:r w:rsidRPr="00966BC5">
            <w:rPr>
              <w:b/>
              <w:i/>
              <w:color w:val="C00000"/>
              <w:sz w:val="32"/>
              <w:szCs w:val="32"/>
            </w:rPr>
            <w:t xml:space="preserve">Application for </w:t>
          </w:r>
          <w:r w:rsidR="00467B05" w:rsidRPr="00966BC5">
            <w:rPr>
              <w:b/>
              <w:i/>
              <w:color w:val="C00000"/>
              <w:sz w:val="32"/>
              <w:szCs w:val="32"/>
            </w:rPr>
            <w:t>Superintendent of Schools</w:t>
          </w:r>
        </w:p>
      </w:tc>
      <w:tc>
        <w:tcPr>
          <w:tcW w:w="1703" w:type="dxa"/>
        </w:tcPr>
        <w:p w14:paraId="4FC373D1" w14:textId="77777777" w:rsidR="00776EFB" w:rsidRPr="00F550B1" w:rsidRDefault="00776EFB">
          <w:pPr>
            <w:pStyle w:val="Header"/>
            <w:jc w:val="center"/>
            <w:rPr>
              <w:color w:val="003399"/>
            </w:rPr>
          </w:pPr>
        </w:p>
        <w:p w14:paraId="183EF9D0" w14:textId="77777777" w:rsidR="00776EFB" w:rsidRPr="00F550B1" w:rsidRDefault="00776EFB">
          <w:pPr>
            <w:pStyle w:val="Header"/>
            <w:jc w:val="center"/>
            <w:rPr>
              <w:color w:val="003399"/>
            </w:rPr>
          </w:pPr>
          <w:r w:rsidRPr="00F550B1">
            <w:rPr>
              <w:noProof/>
              <w:color w:val="003399"/>
            </w:rPr>
            <w:drawing>
              <wp:inline distT="0" distB="0" distL="0" distR="0" wp14:anchorId="080C7C26" wp14:editId="723D73D4">
                <wp:extent cx="987010" cy="8661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418" cy="869130"/>
                        </a:xfrm>
                        <a:prstGeom prst="rect">
                          <a:avLst/>
                        </a:prstGeom>
                        <a:noFill/>
                        <a:ln>
                          <a:noFill/>
                        </a:ln>
                      </pic:spPr>
                    </pic:pic>
                  </a:graphicData>
                </a:graphic>
              </wp:inline>
            </w:drawing>
          </w:r>
        </w:p>
      </w:tc>
    </w:tr>
  </w:tbl>
  <w:p w14:paraId="4A92BE7D" w14:textId="77777777" w:rsidR="00CE1783" w:rsidRPr="00F550B1" w:rsidRDefault="00CE1783">
    <w:pPr>
      <w:pStyle w:val="Header"/>
      <w:jc w:val="center"/>
      <w:rPr>
        <w:color w:val="0033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092E" w14:textId="77777777" w:rsidR="008E30E4" w:rsidRDefault="008E3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0318"/>
    <w:rsid w:val="000A5930"/>
    <w:rsid w:val="000C18E7"/>
    <w:rsid w:val="000E737E"/>
    <w:rsid w:val="000F55C9"/>
    <w:rsid w:val="00106882"/>
    <w:rsid w:val="00110D3A"/>
    <w:rsid w:val="0011576B"/>
    <w:rsid w:val="0012580C"/>
    <w:rsid w:val="001329CC"/>
    <w:rsid w:val="00134613"/>
    <w:rsid w:val="001427AB"/>
    <w:rsid w:val="00152F24"/>
    <w:rsid w:val="0017076A"/>
    <w:rsid w:val="0018182D"/>
    <w:rsid w:val="00183A0F"/>
    <w:rsid w:val="001852B2"/>
    <w:rsid w:val="001862F2"/>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657E"/>
    <w:rsid w:val="002963C5"/>
    <w:rsid w:val="002A2605"/>
    <w:rsid w:val="002A6EEB"/>
    <w:rsid w:val="002B3E1F"/>
    <w:rsid w:val="002B6492"/>
    <w:rsid w:val="002E0284"/>
    <w:rsid w:val="002F0A15"/>
    <w:rsid w:val="002F0E15"/>
    <w:rsid w:val="002F3B26"/>
    <w:rsid w:val="0030620E"/>
    <w:rsid w:val="00337F29"/>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542F"/>
    <w:rsid w:val="003C7993"/>
    <w:rsid w:val="003E1D77"/>
    <w:rsid w:val="0040550E"/>
    <w:rsid w:val="004069D4"/>
    <w:rsid w:val="00407605"/>
    <w:rsid w:val="004129DB"/>
    <w:rsid w:val="0041557E"/>
    <w:rsid w:val="00424BA4"/>
    <w:rsid w:val="00432FC4"/>
    <w:rsid w:val="004335F4"/>
    <w:rsid w:val="004343D5"/>
    <w:rsid w:val="00437A34"/>
    <w:rsid w:val="00445706"/>
    <w:rsid w:val="0046548B"/>
    <w:rsid w:val="00467B05"/>
    <w:rsid w:val="004B32F2"/>
    <w:rsid w:val="004B36E0"/>
    <w:rsid w:val="004B3B46"/>
    <w:rsid w:val="004D218B"/>
    <w:rsid w:val="004F78B0"/>
    <w:rsid w:val="005076C2"/>
    <w:rsid w:val="005078C2"/>
    <w:rsid w:val="00507EA1"/>
    <w:rsid w:val="00512425"/>
    <w:rsid w:val="0052632E"/>
    <w:rsid w:val="00556847"/>
    <w:rsid w:val="00557742"/>
    <w:rsid w:val="005628AA"/>
    <w:rsid w:val="005670B2"/>
    <w:rsid w:val="00581367"/>
    <w:rsid w:val="00590983"/>
    <w:rsid w:val="00596574"/>
    <w:rsid w:val="005B4371"/>
    <w:rsid w:val="005C7FC7"/>
    <w:rsid w:val="005D7C8C"/>
    <w:rsid w:val="005E10DC"/>
    <w:rsid w:val="005E1FCB"/>
    <w:rsid w:val="005E2C5A"/>
    <w:rsid w:val="005F3211"/>
    <w:rsid w:val="005F6BAC"/>
    <w:rsid w:val="00621675"/>
    <w:rsid w:val="00637703"/>
    <w:rsid w:val="006423FA"/>
    <w:rsid w:val="00653774"/>
    <w:rsid w:val="00680DD0"/>
    <w:rsid w:val="006A383B"/>
    <w:rsid w:val="006A3BA6"/>
    <w:rsid w:val="006A5B0B"/>
    <w:rsid w:val="006B3E0F"/>
    <w:rsid w:val="006B77D1"/>
    <w:rsid w:val="006C7353"/>
    <w:rsid w:val="006C7CC6"/>
    <w:rsid w:val="006F0495"/>
    <w:rsid w:val="006F07EB"/>
    <w:rsid w:val="00711482"/>
    <w:rsid w:val="0072005E"/>
    <w:rsid w:val="0073475B"/>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AD0"/>
    <w:rsid w:val="00866768"/>
    <w:rsid w:val="008679A0"/>
    <w:rsid w:val="00873F09"/>
    <w:rsid w:val="008903D4"/>
    <w:rsid w:val="008C32FC"/>
    <w:rsid w:val="008D73A9"/>
    <w:rsid w:val="008D758C"/>
    <w:rsid w:val="008D7E43"/>
    <w:rsid w:val="008E180C"/>
    <w:rsid w:val="008E1F82"/>
    <w:rsid w:val="008E30E4"/>
    <w:rsid w:val="008E42CE"/>
    <w:rsid w:val="008E656D"/>
    <w:rsid w:val="008F1D18"/>
    <w:rsid w:val="009013FD"/>
    <w:rsid w:val="00906775"/>
    <w:rsid w:val="00913F41"/>
    <w:rsid w:val="00930DBC"/>
    <w:rsid w:val="00931F7E"/>
    <w:rsid w:val="009338D6"/>
    <w:rsid w:val="00940C8E"/>
    <w:rsid w:val="00962BEE"/>
    <w:rsid w:val="00966BC5"/>
    <w:rsid w:val="009775AA"/>
    <w:rsid w:val="0098021D"/>
    <w:rsid w:val="00996502"/>
    <w:rsid w:val="009B32DD"/>
    <w:rsid w:val="009B5968"/>
    <w:rsid w:val="009C24A1"/>
    <w:rsid w:val="009C7EE1"/>
    <w:rsid w:val="009E448B"/>
    <w:rsid w:val="009E71BE"/>
    <w:rsid w:val="00A1052E"/>
    <w:rsid w:val="00A13ED2"/>
    <w:rsid w:val="00A146DB"/>
    <w:rsid w:val="00A2472E"/>
    <w:rsid w:val="00A26080"/>
    <w:rsid w:val="00A33CE7"/>
    <w:rsid w:val="00A42050"/>
    <w:rsid w:val="00A452EB"/>
    <w:rsid w:val="00A62C8C"/>
    <w:rsid w:val="00A71F9E"/>
    <w:rsid w:val="00A721AA"/>
    <w:rsid w:val="00A876E7"/>
    <w:rsid w:val="00A91171"/>
    <w:rsid w:val="00AA3A54"/>
    <w:rsid w:val="00AC7011"/>
    <w:rsid w:val="00AD4F08"/>
    <w:rsid w:val="00AE3600"/>
    <w:rsid w:val="00AE3B91"/>
    <w:rsid w:val="00AE786C"/>
    <w:rsid w:val="00AF03EE"/>
    <w:rsid w:val="00AF3BF0"/>
    <w:rsid w:val="00B07E00"/>
    <w:rsid w:val="00B5274A"/>
    <w:rsid w:val="00B6183C"/>
    <w:rsid w:val="00B64AB3"/>
    <w:rsid w:val="00B709B0"/>
    <w:rsid w:val="00B81A57"/>
    <w:rsid w:val="00B9037B"/>
    <w:rsid w:val="00BA0AF9"/>
    <w:rsid w:val="00BA198A"/>
    <w:rsid w:val="00BB4FE4"/>
    <w:rsid w:val="00BD0C39"/>
    <w:rsid w:val="00BD34F2"/>
    <w:rsid w:val="00BD40E9"/>
    <w:rsid w:val="00BF39E2"/>
    <w:rsid w:val="00C0324A"/>
    <w:rsid w:val="00C03C41"/>
    <w:rsid w:val="00C32255"/>
    <w:rsid w:val="00C46F33"/>
    <w:rsid w:val="00C506AD"/>
    <w:rsid w:val="00C662D2"/>
    <w:rsid w:val="00C7000C"/>
    <w:rsid w:val="00C71B01"/>
    <w:rsid w:val="00C72B04"/>
    <w:rsid w:val="00C80887"/>
    <w:rsid w:val="00C8728F"/>
    <w:rsid w:val="00C93716"/>
    <w:rsid w:val="00C94D08"/>
    <w:rsid w:val="00CA2EE7"/>
    <w:rsid w:val="00CB5E84"/>
    <w:rsid w:val="00CC6C8A"/>
    <w:rsid w:val="00CD1B33"/>
    <w:rsid w:val="00CE1783"/>
    <w:rsid w:val="00CE1F94"/>
    <w:rsid w:val="00CF7F09"/>
    <w:rsid w:val="00D0526B"/>
    <w:rsid w:val="00D12139"/>
    <w:rsid w:val="00D16CEA"/>
    <w:rsid w:val="00D244DC"/>
    <w:rsid w:val="00D460AD"/>
    <w:rsid w:val="00D4773A"/>
    <w:rsid w:val="00D546E0"/>
    <w:rsid w:val="00D60BD9"/>
    <w:rsid w:val="00D622A3"/>
    <w:rsid w:val="00D73F61"/>
    <w:rsid w:val="00D847C5"/>
    <w:rsid w:val="00D87538"/>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704AA"/>
    <w:rsid w:val="00E744EB"/>
    <w:rsid w:val="00E76D8F"/>
    <w:rsid w:val="00E807A4"/>
    <w:rsid w:val="00E8093C"/>
    <w:rsid w:val="00E82C96"/>
    <w:rsid w:val="00E87EB3"/>
    <w:rsid w:val="00E95607"/>
    <w:rsid w:val="00E95CA9"/>
    <w:rsid w:val="00E97EDB"/>
    <w:rsid w:val="00EA1BF3"/>
    <w:rsid w:val="00EA257C"/>
    <w:rsid w:val="00EA36E7"/>
    <w:rsid w:val="00EC5236"/>
    <w:rsid w:val="00EC544C"/>
    <w:rsid w:val="00ED4A3E"/>
    <w:rsid w:val="00EE0037"/>
    <w:rsid w:val="00EF0231"/>
    <w:rsid w:val="00F0423B"/>
    <w:rsid w:val="00F13F4C"/>
    <w:rsid w:val="00F368B0"/>
    <w:rsid w:val="00F515BB"/>
    <w:rsid w:val="00F51733"/>
    <w:rsid w:val="00F550B1"/>
    <w:rsid w:val="00F67D26"/>
    <w:rsid w:val="00F707E5"/>
    <w:rsid w:val="00F7136F"/>
    <w:rsid w:val="00F717F4"/>
    <w:rsid w:val="00F72C3D"/>
    <w:rsid w:val="00F83A38"/>
    <w:rsid w:val="00F85F28"/>
    <w:rsid w:val="00F87B81"/>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ricker1@charter.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5</cp:revision>
  <cp:lastPrinted>2018-08-27T17:17:00Z</cp:lastPrinted>
  <dcterms:created xsi:type="dcterms:W3CDTF">2023-12-04T19:05:00Z</dcterms:created>
  <dcterms:modified xsi:type="dcterms:W3CDTF">2023-12-07T14:00:00Z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