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45" w:rsidRPr="0010649A" w:rsidRDefault="00EE7545" w:rsidP="00EE7545">
      <w:pPr>
        <w:pStyle w:val="Heading1"/>
        <w:rPr>
          <w:rFonts w:ascii="Century Gothic" w:hAnsi="Century Gothic"/>
          <w:b/>
          <w:color w:val="auto"/>
          <w:sz w:val="36"/>
          <w:szCs w:val="36"/>
        </w:rPr>
      </w:pPr>
      <w:r w:rsidRPr="0010649A">
        <w:rPr>
          <w:rFonts w:ascii="Century Gothic" w:hAnsi="Century Gothic"/>
          <w:b/>
          <w:color w:val="auto"/>
          <w:sz w:val="36"/>
          <w:szCs w:val="36"/>
        </w:rPr>
        <w:t>Missouri Consultants for Education, LLC</w:t>
      </w:r>
    </w:p>
    <w:p w:rsidR="00EE7545" w:rsidRPr="0010649A" w:rsidRDefault="00EE7545" w:rsidP="00EE7545">
      <w:pPr>
        <w:rPr>
          <w:rFonts w:ascii="Century Gothic" w:hAnsi="Century Gothic"/>
        </w:rPr>
      </w:pPr>
      <w:r w:rsidRPr="0010649A">
        <w:rPr>
          <w:rFonts w:ascii="Century Gothic" w:hAnsi="Century Gothic"/>
        </w:rPr>
        <w:t>803 West Lockwood Avenue</w:t>
      </w:r>
    </w:p>
    <w:p w:rsidR="00EE7545" w:rsidRPr="0010649A" w:rsidRDefault="00EE7545" w:rsidP="00EE7545">
      <w:pPr>
        <w:rPr>
          <w:rFonts w:ascii="Century Gothic" w:hAnsi="Century Gothic"/>
        </w:rPr>
      </w:pPr>
      <w:r w:rsidRPr="0010649A">
        <w:rPr>
          <w:rFonts w:ascii="Century Gothic" w:hAnsi="Century Gothic"/>
        </w:rPr>
        <w:t>Glendale, Missouri 63122</w:t>
      </w:r>
    </w:p>
    <w:p w:rsidR="00EE7545" w:rsidRPr="0010649A" w:rsidRDefault="00C5447A" w:rsidP="00EE7545">
      <w:pPr>
        <w:pStyle w:val="Heading2"/>
        <w:tabs>
          <w:tab w:val="right" w:pos="9270"/>
        </w:tabs>
        <w:ind w:left="6480" w:firstLine="720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noProof/>
          <w:color w:val="auto"/>
          <w:sz w:val="20"/>
          <w:szCs w:val="20"/>
        </w:rPr>
        <w:pict>
          <v:polyline id="Freeform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9pt,-.35pt,497.75pt,-.2pt" coordsize="1013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" filled="f" strokeweight="1pt">
            <v:path arrowok="t" o:connecttype="custom" o:connectlocs="0,0;2147483646,1209675" o:connectangles="0,0"/>
          </v:polyline>
        </w:pict>
      </w:r>
      <w:r w:rsidR="00EE7545" w:rsidRPr="0010649A">
        <w:rPr>
          <w:rFonts w:ascii="Century Gothic" w:hAnsi="Century Gothic"/>
          <w:color w:val="auto"/>
          <w:sz w:val="20"/>
          <w:szCs w:val="20"/>
        </w:rPr>
        <w:t>Phone: (314) 878-5600</w:t>
      </w:r>
    </w:p>
    <w:p w:rsidR="00EE7545" w:rsidRPr="0010649A" w:rsidRDefault="00EE7545" w:rsidP="00EE7545">
      <w:pPr>
        <w:tabs>
          <w:tab w:val="right" w:pos="9270"/>
        </w:tabs>
        <w:jc w:val="right"/>
        <w:rPr>
          <w:rFonts w:ascii="Century Gothic" w:hAnsi="Century Gothic"/>
        </w:rPr>
      </w:pPr>
      <w:r w:rsidRPr="0010649A">
        <w:rPr>
          <w:rFonts w:ascii="Century Gothic" w:hAnsi="Century Gothic"/>
        </w:rPr>
        <w:t>Fax: (314) 878-5607</w:t>
      </w:r>
    </w:p>
    <w:p w:rsidR="00EE7545" w:rsidRPr="0010649A" w:rsidRDefault="00EE7545" w:rsidP="00EE7545">
      <w:pPr>
        <w:jc w:val="right"/>
        <w:rPr>
          <w:rFonts w:ascii="Century Gothic" w:hAnsi="Century Gothic"/>
        </w:rPr>
      </w:pPr>
      <w:r w:rsidRPr="0010649A">
        <w:rPr>
          <w:rFonts w:ascii="Century Gothic" w:hAnsi="Century Gothic"/>
        </w:rPr>
        <w:t>tmickes@mickesotoole.com</w:t>
      </w:r>
    </w:p>
    <w:p w:rsidR="00EE7545" w:rsidRPr="0010649A" w:rsidRDefault="00C5447A" w:rsidP="00EE7545">
      <w:pPr>
        <w:tabs>
          <w:tab w:val="right" w:pos="9270"/>
        </w:tabs>
        <w:jc w:val="right"/>
        <w:rPr>
          <w:rFonts w:ascii="Century Gothic" w:hAnsi="Century Gothic"/>
        </w:rPr>
      </w:pPr>
      <w:hyperlink r:id="rId7" w:history="1">
        <w:r w:rsidR="00EE7545" w:rsidRPr="0010649A">
          <w:rPr>
            <w:rStyle w:val="Hyperlink"/>
            <w:rFonts w:ascii="Century Gothic" w:hAnsi="Century Gothic"/>
          </w:rPr>
          <w:t>www.moconed.com</w:t>
        </w:r>
      </w:hyperlink>
    </w:p>
    <w:p w:rsidR="00EE7545" w:rsidRPr="0010649A" w:rsidRDefault="00EE7545" w:rsidP="00EE7545">
      <w:pPr>
        <w:pStyle w:val="Header"/>
        <w:tabs>
          <w:tab w:val="left" w:pos="720"/>
        </w:tabs>
        <w:jc w:val="both"/>
        <w:rPr>
          <w:rFonts w:ascii="Century Gothic" w:hAnsi="Century Gothic"/>
        </w:rPr>
      </w:pPr>
    </w:p>
    <w:p w:rsidR="00C66A78" w:rsidRDefault="00C66A78" w:rsidP="00B36F5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C7A48" w:rsidRDefault="007A7B79" w:rsidP="00A14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5C98">
        <w:rPr>
          <w:rFonts w:ascii="Times New Roman" w:hAnsi="Times New Roman" w:cs="Times New Roman"/>
          <w:sz w:val="24"/>
          <w:szCs w:val="24"/>
        </w:rPr>
        <w:t>March 27</w:t>
      </w:r>
      <w:r w:rsidR="0078766B">
        <w:rPr>
          <w:rFonts w:ascii="Times New Roman" w:hAnsi="Times New Roman" w:cs="Times New Roman"/>
          <w:sz w:val="24"/>
          <w:szCs w:val="24"/>
        </w:rPr>
        <w:t>, 2020</w:t>
      </w:r>
    </w:p>
    <w:p w:rsidR="00E75251" w:rsidRDefault="00E75251" w:rsidP="00A14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011" w:rsidRDefault="000E3011" w:rsidP="00A14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011" w:rsidRPr="00F51BAE" w:rsidRDefault="000E3011" w:rsidP="000E3011">
      <w:pPr>
        <w:rPr>
          <w:rFonts w:ascii="Times New Roman" w:hAnsi="Times New Roman" w:cs="Times New Roman"/>
          <w:sz w:val="24"/>
          <w:szCs w:val="24"/>
        </w:rPr>
      </w:pPr>
      <w:r w:rsidRPr="00F51BAE">
        <w:rPr>
          <w:rFonts w:ascii="Times New Roman" w:hAnsi="Times New Roman" w:cs="Times New Roman"/>
          <w:sz w:val="24"/>
          <w:szCs w:val="24"/>
        </w:rPr>
        <w:t>Dear Superintendent,</w:t>
      </w:r>
    </w:p>
    <w:p w:rsidR="000E3011" w:rsidRDefault="000E3011" w:rsidP="000E30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345" w:rsidRDefault="00521E92" w:rsidP="00245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4B9">
        <w:rPr>
          <w:rFonts w:ascii="Times New Roman" w:hAnsi="Times New Roman" w:cs="Times New Roman"/>
          <w:sz w:val="24"/>
          <w:szCs w:val="24"/>
        </w:rPr>
        <w:t xml:space="preserve">As you are aware, congress recently passed the Families First </w:t>
      </w:r>
      <w:proofErr w:type="spellStart"/>
      <w:r w:rsidR="009374B9">
        <w:rPr>
          <w:rFonts w:ascii="Times New Roman" w:hAnsi="Times New Roman" w:cs="Times New Roman"/>
          <w:sz w:val="24"/>
          <w:szCs w:val="24"/>
        </w:rPr>
        <w:t>Coronavirus</w:t>
      </w:r>
      <w:proofErr w:type="spellEnd"/>
      <w:r w:rsidR="009374B9">
        <w:rPr>
          <w:rFonts w:ascii="Times New Roman" w:hAnsi="Times New Roman" w:cs="Times New Roman"/>
          <w:sz w:val="24"/>
          <w:szCs w:val="24"/>
        </w:rPr>
        <w:t xml:space="preserve"> Response Act </w:t>
      </w:r>
      <w:r w:rsidR="00C92282">
        <w:rPr>
          <w:rFonts w:ascii="Times New Roman" w:hAnsi="Times New Roman" w:cs="Times New Roman"/>
          <w:sz w:val="24"/>
          <w:szCs w:val="24"/>
        </w:rPr>
        <w:t>(FFCRA) which grants District</w:t>
      </w:r>
      <w:r w:rsidR="009374B9">
        <w:rPr>
          <w:rFonts w:ascii="Times New Roman" w:hAnsi="Times New Roman" w:cs="Times New Roman"/>
          <w:sz w:val="24"/>
          <w:szCs w:val="24"/>
        </w:rPr>
        <w:t xml:space="preserve"> employees sick leave and expanded family and medical leave rights </w:t>
      </w:r>
      <w:r w:rsidR="00C92282">
        <w:rPr>
          <w:rFonts w:ascii="Times New Roman" w:hAnsi="Times New Roman" w:cs="Times New Roman"/>
          <w:sz w:val="24"/>
          <w:szCs w:val="24"/>
        </w:rPr>
        <w:t xml:space="preserve">beginning April 1, 2020. </w:t>
      </w:r>
      <w:r w:rsidR="00245C98">
        <w:rPr>
          <w:rFonts w:ascii="Times New Roman" w:hAnsi="Times New Roman" w:cs="Times New Roman"/>
          <w:sz w:val="24"/>
          <w:szCs w:val="24"/>
        </w:rPr>
        <w:t xml:space="preserve">To educate employees about </w:t>
      </w:r>
      <w:r w:rsidR="00C92282">
        <w:rPr>
          <w:rFonts w:ascii="Times New Roman" w:hAnsi="Times New Roman" w:cs="Times New Roman"/>
          <w:sz w:val="24"/>
          <w:szCs w:val="24"/>
        </w:rPr>
        <w:t>these rights, the Department of Labor (DOL) recently</w:t>
      </w:r>
      <w:r w:rsidR="00245C98">
        <w:rPr>
          <w:rFonts w:ascii="Times New Roman" w:hAnsi="Times New Roman" w:cs="Times New Roman"/>
          <w:sz w:val="24"/>
          <w:szCs w:val="24"/>
        </w:rPr>
        <w:t xml:space="preserve"> i</w:t>
      </w:r>
      <w:r w:rsidR="009374B9">
        <w:rPr>
          <w:rFonts w:ascii="Times New Roman" w:hAnsi="Times New Roman" w:cs="Times New Roman"/>
          <w:sz w:val="24"/>
          <w:szCs w:val="24"/>
        </w:rPr>
        <w:t>ss</w:t>
      </w:r>
      <w:r w:rsidR="00C92282">
        <w:rPr>
          <w:rFonts w:ascii="Times New Roman" w:hAnsi="Times New Roman" w:cs="Times New Roman"/>
          <w:sz w:val="24"/>
          <w:szCs w:val="24"/>
        </w:rPr>
        <w:t xml:space="preserve">ued a </w:t>
      </w:r>
      <w:r w:rsidR="009374B9">
        <w:rPr>
          <w:rFonts w:ascii="Times New Roman" w:hAnsi="Times New Roman" w:cs="Times New Roman"/>
          <w:sz w:val="24"/>
          <w:szCs w:val="24"/>
        </w:rPr>
        <w:t>requirement</w:t>
      </w:r>
      <w:r w:rsidR="00C92282">
        <w:rPr>
          <w:rFonts w:ascii="Times New Roman" w:hAnsi="Times New Roman" w:cs="Times New Roman"/>
          <w:sz w:val="24"/>
          <w:szCs w:val="24"/>
        </w:rPr>
        <w:t xml:space="preserve"> that all covered employers provide notice of the rights to their employees b</w:t>
      </w:r>
      <w:r w:rsidR="009374B9">
        <w:rPr>
          <w:rFonts w:ascii="Times New Roman" w:hAnsi="Times New Roman" w:cs="Times New Roman"/>
          <w:sz w:val="24"/>
          <w:szCs w:val="24"/>
        </w:rPr>
        <w:t>y April 1, 2020</w:t>
      </w:r>
      <w:r w:rsidR="00E30E35">
        <w:rPr>
          <w:rFonts w:ascii="Times New Roman" w:hAnsi="Times New Roman" w:cs="Times New Roman"/>
          <w:sz w:val="24"/>
          <w:szCs w:val="24"/>
        </w:rPr>
        <w:t xml:space="preserve">. DOL has prepared </w:t>
      </w:r>
      <w:r w:rsidR="00C92282">
        <w:rPr>
          <w:rFonts w:ascii="Times New Roman" w:hAnsi="Times New Roman" w:cs="Times New Roman"/>
          <w:sz w:val="24"/>
          <w:szCs w:val="24"/>
        </w:rPr>
        <w:t>a poster</w:t>
      </w:r>
      <w:r w:rsidR="00E30E35">
        <w:rPr>
          <w:rFonts w:ascii="Times New Roman" w:hAnsi="Times New Roman" w:cs="Times New Roman"/>
          <w:sz w:val="24"/>
          <w:szCs w:val="24"/>
        </w:rPr>
        <w:t xml:space="preserve"> of </w:t>
      </w:r>
      <w:r w:rsidR="00EB1DDD">
        <w:rPr>
          <w:rFonts w:ascii="Times New Roman" w:hAnsi="Times New Roman" w:cs="Times New Roman"/>
          <w:sz w:val="24"/>
          <w:szCs w:val="24"/>
        </w:rPr>
        <w:t>these notices, which is enclosed</w:t>
      </w:r>
      <w:r w:rsidR="00C92282">
        <w:rPr>
          <w:rFonts w:ascii="Times New Roman" w:hAnsi="Times New Roman" w:cs="Times New Roman"/>
          <w:sz w:val="24"/>
          <w:szCs w:val="24"/>
        </w:rPr>
        <w:t>. Each covered employer must “post”</w:t>
      </w:r>
      <w:r w:rsidR="00E30E35">
        <w:rPr>
          <w:rFonts w:ascii="Times New Roman" w:hAnsi="Times New Roman" w:cs="Times New Roman"/>
          <w:sz w:val="24"/>
          <w:szCs w:val="24"/>
        </w:rPr>
        <w:t xml:space="preserve"> this notice of the FFCRA requirements in a conspicuous place on its premises. An employer may satisfy this </w:t>
      </w:r>
      <w:r w:rsidR="002F65B7">
        <w:rPr>
          <w:rFonts w:ascii="Times New Roman" w:hAnsi="Times New Roman" w:cs="Times New Roman"/>
          <w:sz w:val="24"/>
          <w:szCs w:val="24"/>
        </w:rPr>
        <w:t xml:space="preserve">“posting” </w:t>
      </w:r>
      <w:r w:rsidR="00E30E35">
        <w:rPr>
          <w:rFonts w:ascii="Times New Roman" w:hAnsi="Times New Roman" w:cs="Times New Roman"/>
          <w:sz w:val="24"/>
          <w:szCs w:val="24"/>
        </w:rPr>
        <w:t xml:space="preserve">requirement by emailing or direct mailing this notice to employees, or posting this notice on an employee information internal or external website. Frequently Asked Questions regarding these notice requirements </w:t>
      </w:r>
      <w:r w:rsidR="00EB1DDD">
        <w:rPr>
          <w:rFonts w:ascii="Times New Roman" w:hAnsi="Times New Roman" w:cs="Times New Roman"/>
          <w:sz w:val="24"/>
          <w:szCs w:val="24"/>
        </w:rPr>
        <w:t xml:space="preserve">from the DOL is also </w:t>
      </w:r>
      <w:r w:rsidR="002F65B7">
        <w:rPr>
          <w:rFonts w:ascii="Times New Roman" w:hAnsi="Times New Roman" w:cs="Times New Roman"/>
          <w:sz w:val="24"/>
          <w:szCs w:val="24"/>
        </w:rPr>
        <w:t>enclosed</w:t>
      </w:r>
      <w:r w:rsidR="00BE56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39C2" w:rsidRDefault="00A239C2" w:rsidP="00A239C2">
      <w:pPr>
        <w:rPr>
          <w:rFonts w:ascii="Times New Roman" w:hAnsi="Times New Roman" w:cs="Times New Roman"/>
          <w:sz w:val="24"/>
          <w:szCs w:val="24"/>
        </w:rPr>
      </w:pPr>
    </w:p>
    <w:p w:rsidR="00A239C2" w:rsidRDefault="00A239C2" w:rsidP="00A23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If you have any questions concerning these </w:t>
      </w:r>
      <w:r w:rsidR="002F65B7">
        <w:rPr>
          <w:rFonts w:ascii="Times New Roman" w:hAnsi="Times New Roman" w:cs="Times New Roman"/>
          <w:sz w:val="24"/>
          <w:szCs w:val="24"/>
        </w:rPr>
        <w:t>notice requirements, or the employee rights afforded under the FFCRA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feel free to call MCE staff members.  For more information about MCE’s policy service, visit our website at </w:t>
      </w:r>
      <w:hyperlink r:id="rId8" w:history="1">
        <w:r w:rsidRPr="00D33038">
          <w:rPr>
            <w:rStyle w:val="Hyperlink"/>
            <w:rFonts w:ascii="Times New Roman" w:hAnsi="Times New Roman" w:cs="Times New Roman"/>
            <w:sz w:val="24"/>
            <w:szCs w:val="24"/>
          </w:rPr>
          <w:t>http://www.moconed.com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239C2" w:rsidRDefault="00A239C2" w:rsidP="00A239C2">
      <w:pPr>
        <w:rPr>
          <w:rFonts w:ascii="Times New Roman" w:hAnsi="Times New Roman" w:cs="Times New Roman"/>
          <w:sz w:val="24"/>
          <w:szCs w:val="24"/>
        </w:rPr>
      </w:pPr>
    </w:p>
    <w:p w:rsidR="00BC7A48" w:rsidRDefault="00BC7A48" w:rsidP="00A14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Sincerely,</w:t>
      </w:r>
    </w:p>
    <w:p w:rsidR="00BC7A48" w:rsidRDefault="00BC7A48" w:rsidP="00A14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A48" w:rsidRDefault="00BC7A48" w:rsidP="00A14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MISSOURI CONSULTANTS FOR EDUCATION, LLC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7A48" w:rsidRDefault="00B35437" w:rsidP="00A14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2275840</wp:posOffset>
            </wp:positionH>
            <wp:positionV relativeFrom="paragraph">
              <wp:posOffset>15875</wp:posOffset>
            </wp:positionV>
            <wp:extent cx="1723129" cy="50184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M Signature - N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129" cy="501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7A48" w:rsidRDefault="00BC7A48" w:rsidP="00A14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A48" w:rsidRDefault="00BC7A48" w:rsidP="00A14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A48" w:rsidRDefault="00BC7A48" w:rsidP="00A14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Thomas A. </w:t>
      </w:r>
      <w:proofErr w:type="spellStart"/>
      <w:r>
        <w:rPr>
          <w:rFonts w:ascii="Times New Roman" w:hAnsi="Times New Roman" w:cs="Times New Roman"/>
          <w:sz w:val="24"/>
          <w:szCs w:val="24"/>
        </w:rPr>
        <w:t>Mickes</w:t>
      </w:r>
      <w:proofErr w:type="spellEnd"/>
    </w:p>
    <w:p w:rsidR="00BC7A48" w:rsidRDefault="00BE56BD" w:rsidP="00A14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TAM/</w:t>
      </w:r>
      <w:proofErr w:type="spellStart"/>
      <w:r>
        <w:rPr>
          <w:rFonts w:ascii="Times New Roman" w:hAnsi="Times New Roman" w:cs="Times New Roman"/>
          <w:sz w:val="24"/>
          <w:szCs w:val="24"/>
        </w:rPr>
        <w:t>bln</w:t>
      </w:r>
      <w:proofErr w:type="spellEnd"/>
    </w:p>
    <w:p w:rsidR="00EB1DDD" w:rsidRDefault="00EB1DDD" w:rsidP="00A140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1DDD" w:rsidSect="00706E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1008" w:footer="144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8DC" w:rsidRDefault="007378DC" w:rsidP="00CA0CD9">
      <w:r>
        <w:separator/>
      </w:r>
    </w:p>
  </w:endnote>
  <w:endnote w:type="continuationSeparator" w:id="0">
    <w:p w:rsidR="007378DC" w:rsidRDefault="007378DC" w:rsidP="00CA0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84" w:rsidRDefault="006C6A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D9" w:rsidRPr="00BE56BD" w:rsidRDefault="002F65B7" w:rsidP="00BE56BD">
    <w:pPr>
      <w:pStyle w:val="Footer"/>
    </w:pPr>
    <w:r w:rsidRPr="002F65B7">
      <w:rPr>
        <w:noProof/>
        <w:vanish/>
        <w:sz w:val="16"/>
      </w:rPr>
      <w:t>{</w:t>
    </w:r>
    <w:r w:rsidRPr="002F65B7">
      <w:rPr>
        <w:noProof/>
        <w:sz w:val="16"/>
      </w:rPr>
      <w:t>00382429.1</w:t>
    </w:r>
    <w:r w:rsidRPr="002F65B7">
      <w:rPr>
        <w:noProof/>
        <w:vanish/>
        <w:sz w:val="16"/>
      </w:rPr>
      <w:t>}</w:t>
    </w:r>
    <w:r w:rsidR="00CA0CD9" w:rsidRPr="00BE56BD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84" w:rsidRPr="00BE56BD" w:rsidRDefault="002F65B7" w:rsidP="00BE56BD">
    <w:pPr>
      <w:pStyle w:val="Footer"/>
    </w:pPr>
    <w:r w:rsidRPr="002F65B7">
      <w:rPr>
        <w:noProof/>
        <w:vanish/>
        <w:sz w:val="16"/>
      </w:rPr>
      <w:t>{</w:t>
    </w:r>
    <w:r w:rsidRPr="002F65B7">
      <w:rPr>
        <w:noProof/>
        <w:sz w:val="16"/>
      </w:rPr>
      <w:t>00382429.1</w:t>
    </w:r>
    <w:r w:rsidRPr="002F65B7">
      <w:rPr>
        <w:noProof/>
        <w:vanish/>
        <w:sz w:val="16"/>
      </w:rPr>
      <w:t>}</w:t>
    </w:r>
    <w:r w:rsidR="00BE56BD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8DC" w:rsidRDefault="007378DC" w:rsidP="00CA0CD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378DC" w:rsidRDefault="007378DC" w:rsidP="00CA0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84" w:rsidRDefault="006C6A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2A" w:rsidRDefault="0099662A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January 13, 2020</w:t>
    </w:r>
  </w:p>
  <w:p w:rsidR="00E12F33" w:rsidRPr="00E12F33" w:rsidRDefault="00E12F3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Page </w:t>
    </w:r>
    <w:r w:rsidR="00C5447A" w:rsidRPr="00E12F33">
      <w:rPr>
        <w:rFonts w:ascii="Times New Roman" w:hAnsi="Times New Roman" w:cs="Times New Roman"/>
        <w:sz w:val="24"/>
        <w:szCs w:val="24"/>
      </w:rPr>
      <w:fldChar w:fldCharType="begin"/>
    </w:r>
    <w:r w:rsidRPr="00E12F3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C5447A" w:rsidRPr="00E12F33">
      <w:rPr>
        <w:rFonts w:ascii="Times New Roman" w:hAnsi="Times New Roman" w:cs="Times New Roman"/>
        <w:sz w:val="24"/>
        <w:szCs w:val="24"/>
      </w:rPr>
      <w:fldChar w:fldCharType="separate"/>
    </w:r>
    <w:r w:rsidR="00245C98">
      <w:rPr>
        <w:rFonts w:ascii="Times New Roman" w:hAnsi="Times New Roman" w:cs="Times New Roman"/>
        <w:noProof/>
        <w:sz w:val="24"/>
        <w:szCs w:val="24"/>
      </w:rPr>
      <w:t>2</w:t>
    </w:r>
    <w:r w:rsidR="00C5447A" w:rsidRPr="00E12F33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D61018" w:rsidRDefault="00D6101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84" w:rsidRDefault="006C6A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C76"/>
    <w:multiLevelType w:val="hybridMultilevel"/>
    <w:tmpl w:val="2B5E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57C95"/>
    <w:multiLevelType w:val="hybridMultilevel"/>
    <w:tmpl w:val="818687CA"/>
    <w:lvl w:ilvl="0" w:tplc="C24EE2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54B5E"/>
    <w:multiLevelType w:val="hybridMultilevel"/>
    <w:tmpl w:val="21646144"/>
    <w:lvl w:ilvl="0" w:tplc="C24EE2C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F17B7"/>
    <w:multiLevelType w:val="hybridMultilevel"/>
    <w:tmpl w:val="075256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17126"/>
    <w:rsid w:val="00000284"/>
    <w:rsid w:val="00013A13"/>
    <w:rsid w:val="00045C76"/>
    <w:rsid w:val="00064AE7"/>
    <w:rsid w:val="00067F38"/>
    <w:rsid w:val="000876D1"/>
    <w:rsid w:val="000978BF"/>
    <w:rsid w:val="000A22A8"/>
    <w:rsid w:val="000A2FAF"/>
    <w:rsid w:val="000B3325"/>
    <w:rsid w:val="000C08AC"/>
    <w:rsid w:val="000C3F15"/>
    <w:rsid w:val="000C5C28"/>
    <w:rsid w:val="000D3D0A"/>
    <w:rsid w:val="000E3011"/>
    <w:rsid w:val="000F2046"/>
    <w:rsid w:val="00103391"/>
    <w:rsid w:val="0010649A"/>
    <w:rsid w:val="001315AA"/>
    <w:rsid w:val="001333C1"/>
    <w:rsid w:val="001345CA"/>
    <w:rsid w:val="00142FC8"/>
    <w:rsid w:val="00145594"/>
    <w:rsid w:val="0015473F"/>
    <w:rsid w:val="0016131F"/>
    <w:rsid w:val="00162936"/>
    <w:rsid w:val="0016543E"/>
    <w:rsid w:val="00171DAA"/>
    <w:rsid w:val="00171E6E"/>
    <w:rsid w:val="0017624F"/>
    <w:rsid w:val="001773C8"/>
    <w:rsid w:val="00177D85"/>
    <w:rsid w:val="00186092"/>
    <w:rsid w:val="00186B59"/>
    <w:rsid w:val="001906E7"/>
    <w:rsid w:val="001A3283"/>
    <w:rsid w:val="001D406D"/>
    <w:rsid w:val="001D65C7"/>
    <w:rsid w:val="001D717B"/>
    <w:rsid w:val="00203B74"/>
    <w:rsid w:val="00212AD3"/>
    <w:rsid w:val="002418DC"/>
    <w:rsid w:val="00245C98"/>
    <w:rsid w:val="00245D0C"/>
    <w:rsid w:val="00254B8D"/>
    <w:rsid w:val="00263518"/>
    <w:rsid w:val="00265F66"/>
    <w:rsid w:val="00272C2F"/>
    <w:rsid w:val="0027739D"/>
    <w:rsid w:val="00297573"/>
    <w:rsid w:val="002A2486"/>
    <w:rsid w:val="002B23EC"/>
    <w:rsid w:val="002C720F"/>
    <w:rsid w:val="002D3853"/>
    <w:rsid w:val="002E10E9"/>
    <w:rsid w:val="002E4430"/>
    <w:rsid w:val="002E7641"/>
    <w:rsid w:val="002F0667"/>
    <w:rsid w:val="002F0BE4"/>
    <w:rsid w:val="002F1C72"/>
    <w:rsid w:val="002F2B44"/>
    <w:rsid w:val="002F47B8"/>
    <w:rsid w:val="002F65B7"/>
    <w:rsid w:val="0030359B"/>
    <w:rsid w:val="00316573"/>
    <w:rsid w:val="00327B86"/>
    <w:rsid w:val="00327DA7"/>
    <w:rsid w:val="003304FD"/>
    <w:rsid w:val="003455AA"/>
    <w:rsid w:val="003571E1"/>
    <w:rsid w:val="00362460"/>
    <w:rsid w:val="00371C9C"/>
    <w:rsid w:val="003756C1"/>
    <w:rsid w:val="00375761"/>
    <w:rsid w:val="0037692E"/>
    <w:rsid w:val="00383F3E"/>
    <w:rsid w:val="003919BD"/>
    <w:rsid w:val="00394D0C"/>
    <w:rsid w:val="00396110"/>
    <w:rsid w:val="00397EEC"/>
    <w:rsid w:val="003A3721"/>
    <w:rsid w:val="003B2C7C"/>
    <w:rsid w:val="003B70C6"/>
    <w:rsid w:val="003C32B2"/>
    <w:rsid w:val="003C6FFF"/>
    <w:rsid w:val="003D0BF2"/>
    <w:rsid w:val="003E398D"/>
    <w:rsid w:val="003F0046"/>
    <w:rsid w:val="00401988"/>
    <w:rsid w:val="00411369"/>
    <w:rsid w:val="004113B6"/>
    <w:rsid w:val="00411FE8"/>
    <w:rsid w:val="00416550"/>
    <w:rsid w:val="00424A0C"/>
    <w:rsid w:val="0043308E"/>
    <w:rsid w:val="00442EEA"/>
    <w:rsid w:val="00446A8E"/>
    <w:rsid w:val="00447D08"/>
    <w:rsid w:val="00452C35"/>
    <w:rsid w:val="00460D3E"/>
    <w:rsid w:val="00465252"/>
    <w:rsid w:val="0046788F"/>
    <w:rsid w:val="00473EDE"/>
    <w:rsid w:val="0049447F"/>
    <w:rsid w:val="00495E82"/>
    <w:rsid w:val="004A2E79"/>
    <w:rsid w:val="004A70AF"/>
    <w:rsid w:val="004A7417"/>
    <w:rsid w:val="004A797B"/>
    <w:rsid w:val="004B25B5"/>
    <w:rsid w:val="004B36B1"/>
    <w:rsid w:val="004B5AD9"/>
    <w:rsid w:val="004C2125"/>
    <w:rsid w:val="004D3466"/>
    <w:rsid w:val="004D6776"/>
    <w:rsid w:val="004E10FB"/>
    <w:rsid w:val="004F13F4"/>
    <w:rsid w:val="004F5011"/>
    <w:rsid w:val="00500508"/>
    <w:rsid w:val="00507B48"/>
    <w:rsid w:val="005154DC"/>
    <w:rsid w:val="0052146D"/>
    <w:rsid w:val="00521E92"/>
    <w:rsid w:val="0052406D"/>
    <w:rsid w:val="00526572"/>
    <w:rsid w:val="00527A30"/>
    <w:rsid w:val="00532163"/>
    <w:rsid w:val="00541DA7"/>
    <w:rsid w:val="0056590A"/>
    <w:rsid w:val="0056750A"/>
    <w:rsid w:val="00572CB3"/>
    <w:rsid w:val="00572E55"/>
    <w:rsid w:val="005778FB"/>
    <w:rsid w:val="00580DC6"/>
    <w:rsid w:val="00585170"/>
    <w:rsid w:val="005B47C3"/>
    <w:rsid w:val="005C4413"/>
    <w:rsid w:val="005C4C25"/>
    <w:rsid w:val="005E5379"/>
    <w:rsid w:val="005F4A1B"/>
    <w:rsid w:val="00603071"/>
    <w:rsid w:val="00607E10"/>
    <w:rsid w:val="00617E22"/>
    <w:rsid w:val="00621B86"/>
    <w:rsid w:val="00621EEC"/>
    <w:rsid w:val="00631C06"/>
    <w:rsid w:val="00633F92"/>
    <w:rsid w:val="006356D6"/>
    <w:rsid w:val="00642700"/>
    <w:rsid w:val="00643345"/>
    <w:rsid w:val="006449D1"/>
    <w:rsid w:val="0065040F"/>
    <w:rsid w:val="00661B2D"/>
    <w:rsid w:val="00671A78"/>
    <w:rsid w:val="006735B2"/>
    <w:rsid w:val="006863B5"/>
    <w:rsid w:val="006944ED"/>
    <w:rsid w:val="0069537C"/>
    <w:rsid w:val="006A0BEE"/>
    <w:rsid w:val="006C4180"/>
    <w:rsid w:val="006C6A84"/>
    <w:rsid w:val="006C74C5"/>
    <w:rsid w:val="006E2EC4"/>
    <w:rsid w:val="006E3117"/>
    <w:rsid w:val="006F13D2"/>
    <w:rsid w:val="006F173B"/>
    <w:rsid w:val="006F339A"/>
    <w:rsid w:val="006F3976"/>
    <w:rsid w:val="00700CB6"/>
    <w:rsid w:val="0070427B"/>
    <w:rsid w:val="0070500E"/>
    <w:rsid w:val="00706E4E"/>
    <w:rsid w:val="007105E1"/>
    <w:rsid w:val="00713D3D"/>
    <w:rsid w:val="0071721A"/>
    <w:rsid w:val="00720486"/>
    <w:rsid w:val="0072518D"/>
    <w:rsid w:val="007378DC"/>
    <w:rsid w:val="00740A96"/>
    <w:rsid w:val="00755112"/>
    <w:rsid w:val="00775C62"/>
    <w:rsid w:val="0078766B"/>
    <w:rsid w:val="00793AE0"/>
    <w:rsid w:val="00796C01"/>
    <w:rsid w:val="007970DE"/>
    <w:rsid w:val="007A7B79"/>
    <w:rsid w:val="007B1F94"/>
    <w:rsid w:val="007B20AB"/>
    <w:rsid w:val="007B2B13"/>
    <w:rsid w:val="007B3277"/>
    <w:rsid w:val="007C1C50"/>
    <w:rsid w:val="007C58C8"/>
    <w:rsid w:val="007C6EA7"/>
    <w:rsid w:val="007D35A2"/>
    <w:rsid w:val="007D65DA"/>
    <w:rsid w:val="007E013B"/>
    <w:rsid w:val="007E08D9"/>
    <w:rsid w:val="007E0B9C"/>
    <w:rsid w:val="007E46F7"/>
    <w:rsid w:val="007F4AF4"/>
    <w:rsid w:val="007F7F06"/>
    <w:rsid w:val="0082349B"/>
    <w:rsid w:val="00831F49"/>
    <w:rsid w:val="00832C39"/>
    <w:rsid w:val="00841CAA"/>
    <w:rsid w:val="0084249F"/>
    <w:rsid w:val="00852C1A"/>
    <w:rsid w:val="00873A25"/>
    <w:rsid w:val="00880126"/>
    <w:rsid w:val="00882A92"/>
    <w:rsid w:val="0088357C"/>
    <w:rsid w:val="008838F5"/>
    <w:rsid w:val="00885A51"/>
    <w:rsid w:val="00894BC0"/>
    <w:rsid w:val="008A1359"/>
    <w:rsid w:val="008A377F"/>
    <w:rsid w:val="008B1B34"/>
    <w:rsid w:val="008B282D"/>
    <w:rsid w:val="008B792E"/>
    <w:rsid w:val="008C1DE4"/>
    <w:rsid w:val="00907603"/>
    <w:rsid w:val="0092075E"/>
    <w:rsid w:val="00926B8C"/>
    <w:rsid w:val="009311A6"/>
    <w:rsid w:val="009374B9"/>
    <w:rsid w:val="0094078F"/>
    <w:rsid w:val="00940DC6"/>
    <w:rsid w:val="00944C0F"/>
    <w:rsid w:val="00944D95"/>
    <w:rsid w:val="0094733A"/>
    <w:rsid w:val="00963FFE"/>
    <w:rsid w:val="009737B7"/>
    <w:rsid w:val="0097404A"/>
    <w:rsid w:val="00980CFB"/>
    <w:rsid w:val="009844F1"/>
    <w:rsid w:val="00987053"/>
    <w:rsid w:val="00987612"/>
    <w:rsid w:val="00993DBD"/>
    <w:rsid w:val="0099662A"/>
    <w:rsid w:val="009A54BF"/>
    <w:rsid w:val="009B1A9D"/>
    <w:rsid w:val="009C616F"/>
    <w:rsid w:val="009D2957"/>
    <w:rsid w:val="009E4B24"/>
    <w:rsid w:val="009E4E7D"/>
    <w:rsid w:val="009E6DFE"/>
    <w:rsid w:val="00A031A3"/>
    <w:rsid w:val="00A03720"/>
    <w:rsid w:val="00A07F3A"/>
    <w:rsid w:val="00A140B0"/>
    <w:rsid w:val="00A17AF2"/>
    <w:rsid w:val="00A2020F"/>
    <w:rsid w:val="00A239C2"/>
    <w:rsid w:val="00A30F54"/>
    <w:rsid w:val="00A3138A"/>
    <w:rsid w:val="00A45B2C"/>
    <w:rsid w:val="00A45E77"/>
    <w:rsid w:val="00A53B03"/>
    <w:rsid w:val="00A551F4"/>
    <w:rsid w:val="00A573CC"/>
    <w:rsid w:val="00A63792"/>
    <w:rsid w:val="00A64EA8"/>
    <w:rsid w:val="00A6725C"/>
    <w:rsid w:val="00A76E16"/>
    <w:rsid w:val="00A84649"/>
    <w:rsid w:val="00A859A5"/>
    <w:rsid w:val="00AA0DA9"/>
    <w:rsid w:val="00AA2178"/>
    <w:rsid w:val="00AC3755"/>
    <w:rsid w:val="00AC61C9"/>
    <w:rsid w:val="00AC62DC"/>
    <w:rsid w:val="00AD66AA"/>
    <w:rsid w:val="00AF2D91"/>
    <w:rsid w:val="00AF760F"/>
    <w:rsid w:val="00B0314B"/>
    <w:rsid w:val="00B057B8"/>
    <w:rsid w:val="00B05C1C"/>
    <w:rsid w:val="00B07EDB"/>
    <w:rsid w:val="00B3161C"/>
    <w:rsid w:val="00B35437"/>
    <w:rsid w:val="00B36F50"/>
    <w:rsid w:val="00B55466"/>
    <w:rsid w:val="00B80586"/>
    <w:rsid w:val="00B86212"/>
    <w:rsid w:val="00B92BAF"/>
    <w:rsid w:val="00B93B72"/>
    <w:rsid w:val="00B94A02"/>
    <w:rsid w:val="00BA794A"/>
    <w:rsid w:val="00BA7D1B"/>
    <w:rsid w:val="00BB024A"/>
    <w:rsid w:val="00BC028A"/>
    <w:rsid w:val="00BC79FA"/>
    <w:rsid w:val="00BC7A48"/>
    <w:rsid w:val="00BD313D"/>
    <w:rsid w:val="00BE17D8"/>
    <w:rsid w:val="00BE56BD"/>
    <w:rsid w:val="00BF314C"/>
    <w:rsid w:val="00BF47A8"/>
    <w:rsid w:val="00BF70C2"/>
    <w:rsid w:val="00C0030A"/>
    <w:rsid w:val="00C037C0"/>
    <w:rsid w:val="00C04914"/>
    <w:rsid w:val="00C05843"/>
    <w:rsid w:val="00C14BEA"/>
    <w:rsid w:val="00C20FD0"/>
    <w:rsid w:val="00C25151"/>
    <w:rsid w:val="00C33CD9"/>
    <w:rsid w:val="00C37D81"/>
    <w:rsid w:val="00C420B9"/>
    <w:rsid w:val="00C516D2"/>
    <w:rsid w:val="00C5447A"/>
    <w:rsid w:val="00C609F5"/>
    <w:rsid w:val="00C612A5"/>
    <w:rsid w:val="00C62703"/>
    <w:rsid w:val="00C66A78"/>
    <w:rsid w:val="00C725F6"/>
    <w:rsid w:val="00C75921"/>
    <w:rsid w:val="00C76D40"/>
    <w:rsid w:val="00C81724"/>
    <w:rsid w:val="00C81A98"/>
    <w:rsid w:val="00C81BCC"/>
    <w:rsid w:val="00C92282"/>
    <w:rsid w:val="00C92823"/>
    <w:rsid w:val="00C9568A"/>
    <w:rsid w:val="00CA0CD9"/>
    <w:rsid w:val="00CA158F"/>
    <w:rsid w:val="00CD262E"/>
    <w:rsid w:val="00D077DF"/>
    <w:rsid w:val="00D14077"/>
    <w:rsid w:val="00D17126"/>
    <w:rsid w:val="00D53027"/>
    <w:rsid w:val="00D604F8"/>
    <w:rsid w:val="00D61018"/>
    <w:rsid w:val="00D7208E"/>
    <w:rsid w:val="00D75D6D"/>
    <w:rsid w:val="00D83071"/>
    <w:rsid w:val="00D83628"/>
    <w:rsid w:val="00DA4234"/>
    <w:rsid w:val="00DA7758"/>
    <w:rsid w:val="00DA7C48"/>
    <w:rsid w:val="00DB1CF3"/>
    <w:rsid w:val="00DC7A2E"/>
    <w:rsid w:val="00DD4456"/>
    <w:rsid w:val="00DE1390"/>
    <w:rsid w:val="00DE28FE"/>
    <w:rsid w:val="00DF75A1"/>
    <w:rsid w:val="00DF7897"/>
    <w:rsid w:val="00E12F33"/>
    <w:rsid w:val="00E2200B"/>
    <w:rsid w:val="00E27FF0"/>
    <w:rsid w:val="00E30E35"/>
    <w:rsid w:val="00E41AEE"/>
    <w:rsid w:val="00E50F2A"/>
    <w:rsid w:val="00E54060"/>
    <w:rsid w:val="00E61C1F"/>
    <w:rsid w:val="00E67337"/>
    <w:rsid w:val="00E67814"/>
    <w:rsid w:val="00E709A2"/>
    <w:rsid w:val="00E71CCF"/>
    <w:rsid w:val="00E75251"/>
    <w:rsid w:val="00E771DA"/>
    <w:rsid w:val="00E90439"/>
    <w:rsid w:val="00E957C6"/>
    <w:rsid w:val="00EA3BFD"/>
    <w:rsid w:val="00EA5461"/>
    <w:rsid w:val="00EB1DDD"/>
    <w:rsid w:val="00EB3BFC"/>
    <w:rsid w:val="00EC0CDF"/>
    <w:rsid w:val="00ED7199"/>
    <w:rsid w:val="00EE52B4"/>
    <w:rsid w:val="00EE7545"/>
    <w:rsid w:val="00EF4D98"/>
    <w:rsid w:val="00F14047"/>
    <w:rsid w:val="00F1554D"/>
    <w:rsid w:val="00F268E9"/>
    <w:rsid w:val="00F30B99"/>
    <w:rsid w:val="00F331CD"/>
    <w:rsid w:val="00F37975"/>
    <w:rsid w:val="00F37D92"/>
    <w:rsid w:val="00F53A47"/>
    <w:rsid w:val="00F60B8B"/>
    <w:rsid w:val="00F877E8"/>
    <w:rsid w:val="00F9066D"/>
    <w:rsid w:val="00F90F10"/>
    <w:rsid w:val="00F91F4D"/>
    <w:rsid w:val="00F96C89"/>
    <w:rsid w:val="00F97B22"/>
    <w:rsid w:val="00FA6191"/>
    <w:rsid w:val="00FA7E90"/>
    <w:rsid w:val="00FB4A92"/>
    <w:rsid w:val="00FD0449"/>
    <w:rsid w:val="00FD159F"/>
    <w:rsid w:val="00FE5830"/>
    <w:rsid w:val="00FF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126"/>
    <w:pPr>
      <w:autoSpaceDE w:val="0"/>
      <w:autoSpaceDN w:val="0"/>
      <w:adjustRightInd w:val="0"/>
    </w:pPr>
    <w:rPr>
      <w:rFonts w:ascii="NewCenturySchlbk" w:hAnsi="NewCenturySchlbk" w:cs="NewCenturySchlbk"/>
    </w:rPr>
  </w:style>
  <w:style w:type="paragraph" w:styleId="Heading1">
    <w:name w:val="heading 1"/>
    <w:basedOn w:val="Normal"/>
    <w:next w:val="Normal"/>
    <w:link w:val="Heading1Char"/>
    <w:qFormat/>
    <w:rsid w:val="00EE75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E75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D17126"/>
    <w:pPr>
      <w:keepNext/>
      <w:keepLines/>
      <w:jc w:val="center"/>
      <w:outlineLvl w:val="3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D17126"/>
    <w:pPr>
      <w:keepNext/>
      <w:widowControl w:val="0"/>
      <w:tabs>
        <w:tab w:val="left" w:pos="2520"/>
      </w:tabs>
      <w:jc w:val="both"/>
      <w:outlineLvl w:val="7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D17126"/>
    <w:pPr>
      <w:widowControl w:val="0"/>
      <w:ind w:firstLine="360"/>
      <w:jc w:val="both"/>
    </w:pPr>
  </w:style>
  <w:style w:type="paragraph" w:styleId="BalloonText">
    <w:name w:val="Balloon Text"/>
    <w:basedOn w:val="Normal"/>
    <w:semiHidden/>
    <w:rsid w:val="001315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A0C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A0CD9"/>
    <w:rPr>
      <w:rFonts w:ascii="NewCenturySchlbk" w:hAnsi="NewCenturySchlbk" w:cs="NewCenturySchlbk"/>
    </w:rPr>
  </w:style>
  <w:style w:type="paragraph" w:styleId="Footer">
    <w:name w:val="footer"/>
    <w:basedOn w:val="Normal"/>
    <w:link w:val="FooterChar"/>
    <w:rsid w:val="00CA0C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A0CD9"/>
    <w:rPr>
      <w:rFonts w:ascii="NewCenturySchlbk" w:hAnsi="NewCenturySchlbk" w:cs="NewCenturySchlbk"/>
    </w:rPr>
  </w:style>
  <w:style w:type="paragraph" w:styleId="BodyText">
    <w:name w:val="Body Text"/>
    <w:basedOn w:val="Normal"/>
    <w:link w:val="BodyTextChar"/>
    <w:rsid w:val="00B55466"/>
    <w:pPr>
      <w:spacing w:after="120"/>
    </w:pPr>
  </w:style>
  <w:style w:type="character" w:customStyle="1" w:styleId="BodyTextChar">
    <w:name w:val="Body Text Char"/>
    <w:link w:val="BodyText"/>
    <w:rsid w:val="00B55466"/>
    <w:rPr>
      <w:rFonts w:ascii="NewCenturySchlbk" w:hAnsi="NewCenturySchlbk" w:cs="NewCenturySchlbk"/>
    </w:rPr>
  </w:style>
  <w:style w:type="character" w:styleId="Hyperlink">
    <w:name w:val="Hyperlink"/>
    <w:unhideWhenUsed/>
    <w:rsid w:val="00E709A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E75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EE75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rsid w:val="00EE7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coned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oconed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PresentationFormat/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MCE March 27, 2020 Superintendent Letter Re: FFCRA Notice Requirements (00382429).DOCX</vt:lpstr>
    </vt:vector>
  </TitlesOfParts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MCE March 27, 2020 Superintendent Letter Re: FFCRA Notice Requirements (00382429).DOCX</dc:title>
  <dc:subject>00382429.1/Font=8</dc:subject>
  <dc:creator/>
  <cp:lastModifiedBy/>
  <cp:revision>1</cp:revision>
  <dcterms:created xsi:type="dcterms:W3CDTF">2020-04-03T18:34:00Z</dcterms:created>
  <dcterms:modified xsi:type="dcterms:W3CDTF">2020-04-03T18:34:00Z</dcterms:modified>
</cp:coreProperties>
</file>