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pdf" ContentType="application/pdf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FA" w:rsidRPr="00F24FE1" w:rsidRDefault="00AB13FA" w:rsidP="00F24FE1">
      <w:pPr>
        <w:tabs>
          <w:tab w:val="left" w:pos="960"/>
        </w:tabs>
        <w:spacing w:after="120" w:line="360" w:lineRule="auto"/>
        <w:rPr>
          <w:rFonts w:ascii="Arial" w:hAnsi="Arial"/>
          <w:b/>
        </w:rPr>
      </w:pPr>
      <w:r w:rsidRPr="00F24FE1">
        <w:rPr>
          <w:rFonts w:ascii="Arial" w:hAnsi="Arial"/>
          <w:b/>
        </w:rPr>
        <w:t xml:space="preserve">The application for our </w:t>
      </w:r>
      <w:proofErr w:type="spellStart"/>
      <w:r w:rsidRPr="00F24FE1">
        <w:rPr>
          <w:rFonts w:ascii="Arial" w:hAnsi="Arial"/>
          <w:b/>
        </w:rPr>
        <w:t>Altis</w:t>
      </w:r>
      <w:proofErr w:type="spellEnd"/>
      <w:r w:rsidRPr="00F24FE1">
        <w:rPr>
          <w:rFonts w:ascii="Arial" w:hAnsi="Arial"/>
          <w:b/>
        </w:rPr>
        <w:t xml:space="preserve"> Reach Grant Program has been extended to May 15!</w:t>
      </w:r>
    </w:p>
    <w:p w:rsidR="00AB13FA" w:rsidRPr="00F24FE1" w:rsidRDefault="00AB13FA" w:rsidP="00F24FE1">
      <w:pPr>
        <w:tabs>
          <w:tab w:val="left" w:pos="960"/>
        </w:tabs>
        <w:spacing w:after="120" w:line="360" w:lineRule="auto"/>
        <w:rPr>
          <w:rFonts w:ascii="Arial" w:hAnsi="Arial"/>
        </w:rPr>
      </w:pPr>
      <w:r w:rsidRPr="00F24FE1">
        <w:rPr>
          <w:rFonts w:ascii="Arial" w:hAnsi="Arial"/>
        </w:rPr>
        <w:t xml:space="preserve">We’re looking for schools that would be interested in participating in a grant that will provide software designed to assist struggling adolescent readers in grades 4-12. The schools selected to receive this grant will </w:t>
      </w:r>
      <w:r w:rsidR="00F24FE1" w:rsidRPr="00F24FE1">
        <w:rPr>
          <w:rFonts w:ascii="Arial" w:hAnsi="Arial"/>
        </w:rPr>
        <w:t>be eligible for</w:t>
      </w:r>
      <w:r w:rsidRPr="00F24FE1">
        <w:rPr>
          <w:rFonts w:ascii="Arial" w:hAnsi="Arial"/>
        </w:rPr>
        <w:t xml:space="preserve"> 100 licenses of </w:t>
      </w:r>
      <w:proofErr w:type="spellStart"/>
      <w:r w:rsidRPr="00F24FE1">
        <w:rPr>
          <w:rFonts w:ascii="Arial" w:hAnsi="Arial"/>
        </w:rPr>
        <w:t>Altis</w:t>
      </w:r>
      <w:proofErr w:type="spellEnd"/>
      <w:r w:rsidRPr="00F24FE1">
        <w:rPr>
          <w:rFonts w:ascii="Arial" w:hAnsi="Arial"/>
        </w:rPr>
        <w:t xml:space="preserve"> Reach for the 2017-2018 school year at a 50% discount on the software and professional development.</w:t>
      </w:r>
    </w:p>
    <w:p w:rsidR="00F24FE1" w:rsidRPr="00F24FE1" w:rsidRDefault="00AB13FA" w:rsidP="0064299A">
      <w:pPr>
        <w:pStyle w:val="NormalWeb"/>
        <w:spacing w:beforeLines="0" w:afterLines="100" w:line="360" w:lineRule="auto"/>
        <w:rPr>
          <w:rFonts w:ascii="Arial" w:hAnsi="Arial"/>
          <w:sz w:val="22"/>
        </w:rPr>
      </w:pPr>
      <w:proofErr w:type="spellStart"/>
      <w:r w:rsidRPr="00F24FE1">
        <w:rPr>
          <w:rFonts w:ascii="Arial" w:hAnsi="Arial"/>
          <w:sz w:val="22"/>
        </w:rPr>
        <w:t>Altis</w:t>
      </w:r>
      <w:proofErr w:type="spellEnd"/>
      <w:r w:rsidRPr="00F24FE1">
        <w:rPr>
          <w:rFonts w:ascii="Arial" w:hAnsi="Arial"/>
          <w:sz w:val="22"/>
        </w:rPr>
        <w:t xml:space="preserve"> Reach is an innovative literacy intervention program designed to help struggling adolescent readers make dramatic gains in literacy and reading skills. The program’s groundbreaking research-based, multicultural instruction design is authored by some of the leading minds in literacy education today.  The web-based program includes; integrated assessments, targeted culturally responsive content, Intelligent Adaptive Technology that provides differentiated instruction, and creative </w:t>
      </w:r>
      <w:proofErr w:type="gramStart"/>
      <w:r w:rsidRPr="00F24FE1">
        <w:rPr>
          <w:rFonts w:ascii="Arial" w:hAnsi="Arial"/>
          <w:sz w:val="22"/>
        </w:rPr>
        <w:t>motivational</w:t>
      </w:r>
      <w:proofErr w:type="gramEnd"/>
      <w:r w:rsidRPr="00F24FE1">
        <w:rPr>
          <w:rFonts w:ascii="Arial" w:hAnsi="Arial"/>
          <w:sz w:val="22"/>
        </w:rPr>
        <w:t xml:space="preserve"> tools that engage students, accelerate learning, and help students make permanent gains in reading.</w:t>
      </w:r>
    </w:p>
    <w:p w:rsidR="00AB13FA" w:rsidRPr="00F24FE1" w:rsidRDefault="00F24FE1" w:rsidP="0064299A">
      <w:pPr>
        <w:pStyle w:val="NormalWeb"/>
        <w:spacing w:before="2" w:afterLines="350" w:line="360" w:lineRule="auto"/>
        <w:rPr>
          <w:rFonts w:ascii="Arial" w:hAnsi="Arial"/>
          <w:sz w:val="22"/>
        </w:rPr>
      </w:pPr>
      <w:r w:rsidRPr="00F24FE1">
        <w:rPr>
          <w:rFonts w:ascii="Arial" w:hAnsi="Arial"/>
          <w:sz w:val="22"/>
        </w:rPr>
        <w:t xml:space="preserve">This grant is selective and a limited number of schools will be chosen. Applicants will be asked to complete an application online </w:t>
      </w:r>
      <w:r>
        <w:rPr>
          <w:rFonts w:ascii="Arial" w:hAnsi="Arial"/>
          <w:sz w:val="22"/>
        </w:rPr>
        <w:t>(</w:t>
      </w:r>
      <w:r w:rsidRPr="00F24FE1">
        <w:rPr>
          <w:rFonts w:ascii="Arial" w:hAnsi="Arial"/>
          <w:sz w:val="22"/>
        </w:rPr>
        <w:t>http://edtechpartners.com/altis-reach-grant-intro</w:t>
      </w:r>
      <w:r>
        <w:rPr>
          <w:rFonts w:ascii="Arial" w:hAnsi="Arial"/>
          <w:sz w:val="22"/>
        </w:rPr>
        <w:t>)</w:t>
      </w:r>
      <w:r w:rsidRPr="00F24FE1">
        <w:rPr>
          <w:rFonts w:ascii="Arial" w:hAnsi="Arial"/>
          <w:sz w:val="22"/>
        </w:rPr>
        <w:t xml:space="preserve"> and if selected, sign an agreement to follow our guidelines. App</w:t>
      </w:r>
      <w:r>
        <w:rPr>
          <w:rFonts w:ascii="Arial" w:hAnsi="Arial"/>
          <w:sz w:val="22"/>
        </w:rPr>
        <w:t>lications are due by May15,</w:t>
      </w:r>
      <w:r w:rsidRPr="00F24FE1">
        <w:rPr>
          <w:rFonts w:ascii="Arial" w:hAnsi="Arial"/>
          <w:sz w:val="22"/>
        </w:rPr>
        <w:t xml:space="preserve"> and schools that are selected will be notified by May 31, 2017.</w:t>
      </w:r>
    </w:p>
    <w:p w:rsidR="007E33D7" w:rsidRPr="003D47D1" w:rsidRDefault="00CB1D87" w:rsidP="003D47D1">
      <w:pPr>
        <w:spacing w:after="120" w:line="240" w:lineRule="auto"/>
        <w:rPr>
          <w:rFonts w:ascii="Arial" w:hAnsi="Arial"/>
          <w:sz w:val="16"/>
        </w:rPr>
      </w:pPr>
      <w:r w:rsidRPr="003D47D1">
        <w:rPr>
          <w:rFonts w:ascii="Arial" w:hAnsi="Arial"/>
          <w:b/>
          <w:sz w:val="16"/>
        </w:rPr>
        <w:t>MEDIA CONTACT</w:t>
      </w:r>
      <w:r w:rsidRPr="003D47D1">
        <w:rPr>
          <w:rFonts w:ascii="Arial" w:hAnsi="Arial"/>
          <w:sz w:val="16"/>
        </w:rPr>
        <w:br/>
        <w:t>Education Technology Partners</w:t>
      </w:r>
      <w:r w:rsidRPr="003D47D1">
        <w:rPr>
          <w:rFonts w:ascii="Arial" w:hAnsi="Arial"/>
          <w:sz w:val="16"/>
        </w:rPr>
        <w:br/>
        <w:t>Jeff Braun, Director of Marketing</w:t>
      </w:r>
      <w:r w:rsidRPr="003D47D1">
        <w:rPr>
          <w:rFonts w:ascii="Arial" w:hAnsi="Arial"/>
          <w:sz w:val="16"/>
        </w:rPr>
        <w:br/>
      </w:r>
      <w:hyperlink r:id="rId8" w:history="1">
        <w:r w:rsidRPr="003D47D1">
          <w:rPr>
            <w:rStyle w:val="Hyperlink"/>
            <w:rFonts w:ascii="Arial" w:hAnsi="Arial"/>
            <w:sz w:val="16"/>
          </w:rPr>
          <w:t>jbraun@edtechpartners.com</w:t>
        </w:r>
      </w:hyperlink>
      <w:r w:rsidRPr="003D47D1">
        <w:rPr>
          <w:rFonts w:ascii="Arial" w:hAnsi="Arial"/>
          <w:sz w:val="16"/>
        </w:rPr>
        <w:br/>
      </w:r>
      <w:r w:rsidR="001D2014" w:rsidRPr="003D47D1">
        <w:rPr>
          <w:rFonts w:ascii="Arial" w:hAnsi="Arial"/>
          <w:sz w:val="16"/>
        </w:rPr>
        <w:t>314-</w:t>
      </w:r>
      <w:r w:rsidR="00AB13FA">
        <w:rPr>
          <w:rFonts w:ascii="Arial" w:hAnsi="Arial"/>
          <w:sz w:val="16"/>
        </w:rPr>
        <w:t>496-5787</w:t>
      </w:r>
    </w:p>
    <w:sectPr w:rsidR="007E33D7" w:rsidRPr="003D47D1" w:rsidSect="00F24FE1">
      <w:headerReference w:type="default" r:id="rId9"/>
      <w:pgSz w:w="12240" w:h="15840"/>
      <w:pgMar w:top="2448" w:right="1224" w:bottom="1368" w:left="122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EAD" w:rsidRDefault="00781EAD" w:rsidP="0069265D">
      <w:pPr>
        <w:spacing w:after="0" w:line="240" w:lineRule="auto"/>
      </w:pPr>
      <w:r>
        <w:separator/>
      </w:r>
    </w:p>
  </w:endnote>
  <w:endnote w:type="continuationSeparator" w:id="0">
    <w:p w:rsidR="00781EAD" w:rsidRDefault="00781EAD" w:rsidP="00692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EAD" w:rsidRDefault="00781EAD" w:rsidP="0069265D">
      <w:pPr>
        <w:spacing w:after="0" w:line="240" w:lineRule="auto"/>
      </w:pPr>
      <w:r>
        <w:separator/>
      </w:r>
    </w:p>
  </w:footnote>
  <w:footnote w:type="continuationSeparator" w:id="0">
    <w:p w:rsidR="00781EAD" w:rsidRDefault="00781EAD" w:rsidP="00692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8F2" w:rsidRDefault="008708F2" w:rsidP="00386BE0">
    <w:pPr>
      <w:pStyle w:val="Header"/>
      <w:jc w:val="center"/>
    </w:pPr>
    <w:r>
      <w:rPr>
        <w:noProof/>
      </w:rPr>
      <w:drawing>
        <wp:inline distT="0" distB="0" distL="0" distR="0">
          <wp:extent cx="1312516" cy="548640"/>
          <wp:effectExtent l="25400" t="0" r="8284" b="0"/>
          <wp:docPr id="1" name="Picture 0" descr="ETP_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P_logo.eps"/>
                  <pic:cNvPicPr/>
                </pic:nvPicPr>
                <ve:AlternateContent>
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ve:Fallback>
                    <pic:blipFill>
                      <a:blip r:embed="rId2"/>
                      <a:stretch>
                        <a:fillRect/>
                      </a:stretch>
                    </pic:blipFill>
                  </ve:Fallback>
                </ve:AlternateContent>
                <pic:spPr>
                  <a:xfrm>
                    <a:off x="0" y="0"/>
                    <a:ext cx="131251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7FA04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920F8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AE7684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0B8D8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43A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308E8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9A27D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D3E7C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64A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5C0E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E7C4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jA0s7A0NTQ2NjcyNDVX0lEKTi0uzszPAykwrgUAdKZiFSwAAAA="/>
  </w:docVars>
  <w:rsids>
    <w:rsidRoot w:val="0044780A"/>
    <w:rsid w:val="000E6075"/>
    <w:rsid w:val="000F7116"/>
    <w:rsid w:val="00163E9B"/>
    <w:rsid w:val="001C48BC"/>
    <w:rsid w:val="001D2014"/>
    <w:rsid w:val="00231248"/>
    <w:rsid w:val="002B63EA"/>
    <w:rsid w:val="003047DD"/>
    <w:rsid w:val="0038558F"/>
    <w:rsid w:val="00386BE0"/>
    <w:rsid w:val="003927CF"/>
    <w:rsid w:val="003C7370"/>
    <w:rsid w:val="003D47D1"/>
    <w:rsid w:val="004016D8"/>
    <w:rsid w:val="0044780A"/>
    <w:rsid w:val="004707CF"/>
    <w:rsid w:val="00495233"/>
    <w:rsid w:val="004B106A"/>
    <w:rsid w:val="004F6CB7"/>
    <w:rsid w:val="00536521"/>
    <w:rsid w:val="00584A3F"/>
    <w:rsid w:val="005869C0"/>
    <w:rsid w:val="005E0A61"/>
    <w:rsid w:val="005E11B8"/>
    <w:rsid w:val="005E3913"/>
    <w:rsid w:val="0064299A"/>
    <w:rsid w:val="0069265D"/>
    <w:rsid w:val="006A611B"/>
    <w:rsid w:val="006B2B57"/>
    <w:rsid w:val="006E2F57"/>
    <w:rsid w:val="007079B1"/>
    <w:rsid w:val="00745321"/>
    <w:rsid w:val="00781EAD"/>
    <w:rsid w:val="007D1803"/>
    <w:rsid w:val="007E0E25"/>
    <w:rsid w:val="007E33D7"/>
    <w:rsid w:val="00803A11"/>
    <w:rsid w:val="00830272"/>
    <w:rsid w:val="008708F2"/>
    <w:rsid w:val="008F0705"/>
    <w:rsid w:val="009E12C4"/>
    <w:rsid w:val="00A571EB"/>
    <w:rsid w:val="00A618AA"/>
    <w:rsid w:val="00AB13FA"/>
    <w:rsid w:val="00B61B2F"/>
    <w:rsid w:val="00B77589"/>
    <w:rsid w:val="00CB1D87"/>
    <w:rsid w:val="00D27D17"/>
    <w:rsid w:val="00D922A0"/>
    <w:rsid w:val="00EE56A3"/>
    <w:rsid w:val="00F24FE1"/>
    <w:rsid w:val="00F37BC5"/>
    <w:rsid w:val="00FF5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4780A"/>
  </w:style>
  <w:style w:type="character" w:styleId="Hyperlink">
    <w:name w:val="Hyperlink"/>
    <w:basedOn w:val="DefaultParagraphFont"/>
    <w:uiPriority w:val="99"/>
    <w:unhideWhenUsed/>
    <w:rsid w:val="00B775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86B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6BE0"/>
  </w:style>
  <w:style w:type="paragraph" w:styleId="Footer">
    <w:name w:val="footer"/>
    <w:basedOn w:val="Normal"/>
    <w:link w:val="FooterChar"/>
    <w:uiPriority w:val="99"/>
    <w:semiHidden/>
    <w:unhideWhenUsed/>
    <w:rsid w:val="00386B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6BE0"/>
  </w:style>
  <w:style w:type="paragraph" w:styleId="NormalWeb">
    <w:name w:val="Normal (Web)"/>
    <w:basedOn w:val="Normal"/>
    <w:uiPriority w:val="99"/>
    <w:rsid w:val="001D2014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08F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raun@edtechpartne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pd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ECE84-CE6D-43C3-88F1-47A4FEF7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Roccia</dc:creator>
  <cp:lastModifiedBy>Mary Lue</cp:lastModifiedBy>
  <cp:revision>2</cp:revision>
  <dcterms:created xsi:type="dcterms:W3CDTF">2017-04-20T13:21:00Z</dcterms:created>
  <dcterms:modified xsi:type="dcterms:W3CDTF">2017-04-20T13:21:00Z</dcterms:modified>
</cp:coreProperties>
</file>